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85" w:type="dxa"/>
        <w:tblInd w:w="-459" w:type="dxa"/>
        <w:tblLook w:val="04A0" w:firstRow="1" w:lastRow="0" w:firstColumn="1" w:lastColumn="0" w:noHBand="0" w:noVBand="1"/>
      </w:tblPr>
      <w:tblGrid>
        <w:gridCol w:w="851"/>
        <w:gridCol w:w="2126"/>
        <w:gridCol w:w="1679"/>
        <w:gridCol w:w="2549"/>
        <w:gridCol w:w="8080"/>
      </w:tblGrid>
      <w:tr w:rsidR="00C4593E" w:rsidRPr="00AC4485" w:rsidTr="00C4593E">
        <w:trPr>
          <w:trHeight w:val="560"/>
        </w:trPr>
        <w:tc>
          <w:tcPr>
            <w:tcW w:w="15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93E" w:rsidRPr="00C4593E" w:rsidRDefault="00C4593E" w:rsidP="00C4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bookmarkStart w:id="0" w:name="_GoBack"/>
            <w:bookmarkEnd w:id="0"/>
            <w:r w:rsidRPr="00C4593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Повышение квалификации педагогов 2026-2027 учебный год</w:t>
            </w:r>
          </w:p>
        </w:tc>
      </w:tr>
      <w:tr w:rsidR="00C4593E" w:rsidRPr="00AC4485" w:rsidTr="00C4593E">
        <w:trPr>
          <w:trHeight w:val="1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3E" w:rsidRPr="00AC4485" w:rsidRDefault="00C4593E" w:rsidP="008E7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3E" w:rsidRPr="00AC4485" w:rsidRDefault="00C4593E" w:rsidP="008E7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3E" w:rsidRPr="00AC4485" w:rsidRDefault="00C4593E" w:rsidP="008E7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должность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3E" w:rsidRPr="00AC4485" w:rsidRDefault="00C4593E" w:rsidP="008E7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преп. </w:t>
            </w:r>
            <w:proofErr w:type="spell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дисц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о повышении квалификации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 к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ол-во часов</w:t>
            </w:r>
          </w:p>
        </w:tc>
      </w:tr>
      <w:tr w:rsidR="00C4593E" w:rsidRPr="00AC4485" w:rsidTr="00C4593E">
        <w:trPr>
          <w:trHeight w:val="9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Ананьина С.Л.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педагогов в условиях реализации </w:t>
            </w: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обновленных ФГОС СОО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</w:t>
            </w: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2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А.А.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заданий по функциональной грамотности в структуру урока в соответствии с ФГОС 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УрГПУ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детских инициатив в воспитательном процессе класса и школы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 "Екатеринбургский Дом Учителя"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2024, 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читательской грамотности обучающихся в контексте 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"Екатеринбургский Дом Учителя",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4593E" w:rsidRPr="00AC4485" w:rsidTr="00C4593E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Балчугова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Н.Х.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Инклюзивное обучение. Обучение детей с ОВЗ</w:t>
            </w:r>
          </w:p>
        </w:tc>
      </w:tr>
      <w:tr w:rsidR="00C4593E" w:rsidRPr="00AC4485" w:rsidTr="00C4593E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Белорыбкина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3F2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«Актуальные вопросы организации и проведения Итогового собеседования выпускников 9 класса» ЕДУ, 18</w:t>
            </w:r>
          </w:p>
          <w:p w:rsidR="00C4593E" w:rsidRDefault="00C4593E" w:rsidP="003F2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Default="00C4593E" w:rsidP="003F2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2026, </w:t>
            </w:r>
            <w:r w:rsidRPr="003F2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учебников, обучение с использованием ДОТ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ИРО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СО,  36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час.</w:t>
            </w:r>
          </w:p>
          <w:p w:rsidR="00C4593E" w:rsidRPr="00AC4485" w:rsidRDefault="00C4593E" w:rsidP="003F2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2026, </w:t>
            </w:r>
            <w:r w:rsidRPr="00CE51BF">
              <w:rPr>
                <w:rFonts w:ascii="Times New Roman" w:hAnsi="Times New Roman" w:cs="Times New Roman"/>
                <w:sz w:val="24"/>
                <w:szCs w:val="24"/>
              </w:rPr>
              <w:t>«Реализация учебного курса История нашего края» в 5-7 классах»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ИРО СО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 «Преподавание учебного предмета «История» в 5-9 классах по единым государственным учебникам» ИРО СО, 36</w:t>
            </w:r>
          </w:p>
        </w:tc>
      </w:tr>
      <w:tr w:rsidR="00C4593E" w:rsidRPr="00AC4485" w:rsidTr="00C4593E">
        <w:trPr>
          <w:trHeight w:val="10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Бердникова Т.В.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педагогов в условиях реализации требований обновленных ФГОС СОО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«Анализ и оценка результатов профессиональной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аттестующихся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организаций, осуществляющих образовательную деятельность» ИРО СО,40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18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заданий по функциональной грамотности в структуру урока в соответствии с ФГОС 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детских инициатив в воспитательном процессе класса и школы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"Екатеринбургский Дом Учителя",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 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11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Гафурова Э.Х.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заданий по функциональной грамотности в структуру урока в соответствии с ФГОС 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Гречишкина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-библиотекарь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1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Дорофеева Т.В.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классы, 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5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 Д.В.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9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Зекерьяева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классы, 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Д.С.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Зырянова Н.В.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2024,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формы и методы воспитательной работы, используемые в урочной и внеурочной деятельности», ЕДУ, 24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 «Подготовка экспертов территориальных предметных комиссий» Вариативный модуль: учебный предмет «английский язык», ИРО СО,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1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Кибардина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наставничества в педагогическом коллективе: механизмы разработки и реализации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ИМЦ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"Екатеринбургский Дом Учителя",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5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Климова Т.Н.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английский, русский  языки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18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Кривошеева А.В.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2025, </w:t>
            </w:r>
            <w:r w:rsidRPr="00CE51BF">
              <w:rPr>
                <w:rFonts w:ascii="Times New Roman" w:hAnsi="Times New Roman" w:cs="Times New Roman"/>
              </w:rPr>
              <w:t>«Актуальные вопросы обучения математике в общеобразовательной организации»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УрГПУ</w:t>
            </w:r>
            <w:proofErr w:type="spellEnd"/>
            <w:r>
              <w:rPr>
                <w:rFonts w:ascii="Times New Roman" w:hAnsi="Times New Roman" w:cs="Times New Roman"/>
              </w:rPr>
              <w:t>, 36</w:t>
            </w:r>
          </w:p>
          <w:p w:rsidR="00C4593E" w:rsidRPr="00CE51BF" w:rsidRDefault="00C4593E" w:rsidP="00CE51BF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E51BF">
              <w:rPr>
                <w:rFonts w:ascii="Times New Roman" w:hAnsi="Times New Roman" w:cs="Times New Roman"/>
              </w:rPr>
              <w:t>2025, КПК «Формирование законопослушного поведения обучающихся образовательной организации»</w:t>
            </w:r>
            <w:r>
              <w:rPr>
                <w:rFonts w:ascii="Times New Roman" w:hAnsi="Times New Roman" w:cs="Times New Roman"/>
              </w:rPr>
              <w:t>, ЕДУ, 24</w:t>
            </w:r>
          </w:p>
          <w:p w:rsidR="00C4593E" w:rsidRPr="004B36A9" w:rsidRDefault="00C4593E" w:rsidP="004B36A9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5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Кудрявцева С.Ю.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9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Лахтина А.С.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организации и проведения Итогового собеседования выпускников 9 класса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 "Екатеринбургский Дом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Default="00C4593E" w:rsidP="00BA4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«Содержательные и методические аспекты подготовки школьников к участию в предметных олимпиадах» Вариативный модуль: учебный предмет «русский язык», ИРО СО, 16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Лежнева М.Ю.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детских инициатив в воспитательном процессе класса и школы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"Екатеринбургский Дом Учителя",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2024, Развитие компонентов методической компетентности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педагога,ЕДУ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,36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Логачева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физика, 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заданий по функциональной грамотности в структуру урока в соответствии с ФГОС 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ФГОУ ВО "УрГПУ",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C4593E" w:rsidRPr="00BB4716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2024,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формы и методы воспитательной работы, используемые в урочной и внеурочной деятельности», ЕДУ, 24</w:t>
            </w:r>
          </w:p>
          <w:p w:rsidR="00C4593E" w:rsidRDefault="00C4593E" w:rsidP="007F2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Актуальные вопросы обучения физики в ОО»,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36</w:t>
            </w:r>
          </w:p>
          <w:p w:rsidR="00C4593E" w:rsidRDefault="00C4593E" w:rsidP="007F2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достижения отечественной науки для обеспечения технологического суверенитета страны» Государственный университет просвещения, 28</w:t>
            </w:r>
          </w:p>
          <w:p w:rsidR="00C4593E" w:rsidRPr="00780BE0" w:rsidRDefault="00C4593E" w:rsidP="007F22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Логиновских А.Н.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2024,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формы и методы воспитательной работы, используемые в урочной и внеурочной деятельности», ЕДУ, 24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7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B11E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2025, «Современные технологии визуализации в профессиональной педагогической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»,ЕДУ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18</w:t>
            </w:r>
          </w:p>
          <w:p w:rsidR="00C4593E" w:rsidRPr="00AC4485" w:rsidRDefault="00C4593E" w:rsidP="00B11E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2026, Методические аспекты обучения черчению в условиях обновленного ФГОС ООО», ИРО СО, 36</w:t>
            </w:r>
          </w:p>
        </w:tc>
      </w:tr>
      <w:tr w:rsidR="00C4593E" w:rsidRPr="00AC4485" w:rsidTr="00C4593E">
        <w:trPr>
          <w:trHeight w:val="9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Э.И.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руководителя,          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трансформации школ в условиях реализации стратегии образования РФ до 2040 года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ДПО "Центр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социальных проектов "Платформа",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«Анализ и оценка результатов профессиональной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аттестующихся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организаций, осуществляющих образовательную деятельность» ИРО СО,40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Матафонова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Молочкова М.С.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-психолог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Минхазева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Т.П.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8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 С.В.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2023, Интеграция заданий по функциональной грамотности в структуру урока в соответствии с ФГОС»,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24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Интеграция заданий по функциональной грамотности в структуру урока в соответствии с ФГОС» 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4593E" w:rsidRPr="00AC4485" w:rsidTr="00C4593E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Муромцева М.В.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учеников, подготовка к экзаменам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"ГИКЗ",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 «Искусственный интеллект в работе учителя», Яндекс образование,36</w:t>
            </w:r>
          </w:p>
        </w:tc>
      </w:tr>
      <w:tr w:rsidR="00C4593E" w:rsidRPr="00AC4485" w:rsidTr="00C4593E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Нагорова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2023, «Актуальные вопросы организации и проведения Итогового собеседования выпускников 9 классов», ЕДУ,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И.А.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педагогов в условиях реализации требований обновленного ФГОС СОО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2024, «Формирование читательской грамотности обучающихся в контексте реализации ФГОС ООО и освоения ФОП ООО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»,ЕДУ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24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Актуальные вопросы обучения биологии в ОО»,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36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 О.В.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педагогов в условиях реализации требований обновленных ФГОС СОО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Ожегова А.С.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8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4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Островский В.Д.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8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Петрунина Н.В.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Рылова К.А.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2024, Формирование позитивного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себе и миру у детей школьного возраста как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антисуицидального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барьера» ЕЦ ППП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несовершеннолетних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Диалог», 15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«Актуальные вопросы организации и проведения Итогового собеседования выпускников 9 класса» ЕДУ, 18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</w:p>
        </w:tc>
      </w:tr>
      <w:tr w:rsidR="00C4593E" w:rsidRPr="00AC4485" w:rsidTr="00C4593E">
        <w:trPr>
          <w:trHeight w:val="11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630EA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Рыдченко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63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2F6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образовательной деятельности процесса в соответствии с обновленными ФГОС СОО</w:t>
            </w:r>
          </w:p>
          <w:p w:rsidR="00C4593E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 ДПО "Каменный город",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C4593E" w:rsidRPr="00780BE0" w:rsidRDefault="00C4593E" w:rsidP="0078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1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Савичева Н.С.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руководителя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управленческие вопросы подготовки образовательной организации к ГИА по образовательным программа ООО и СОО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"ФЦТ",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2024, «Формирующее оценивание как способ оценки учебных достижений обучающихся в контексте реализации ФГОС ООО и освоения ФОП ООО» ЕДУ, 24</w:t>
            </w:r>
          </w:p>
        </w:tc>
      </w:tr>
      <w:tr w:rsidR="00C4593E" w:rsidRPr="00AC4485" w:rsidTr="00C4593E">
        <w:trPr>
          <w:trHeight w:val="9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Т.И.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педагогов в условиях реализации требований обновленных ФГОС СОО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4593E" w:rsidRPr="00AC4485" w:rsidTr="00C4593E">
        <w:trPr>
          <w:trHeight w:val="4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9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2026, «Информационная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образовательной организации», АНО ДПО «ОЦ Каменный город», 72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 Курс «Разговоры о важном»</w:t>
            </w:r>
          </w:p>
        </w:tc>
      </w:tr>
      <w:tr w:rsidR="00C4593E" w:rsidRPr="00AC4485" w:rsidTr="00C4593E">
        <w:trPr>
          <w:trHeight w:val="6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Е.А.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10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Ю.В.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педагогов в условиях реализации требований обновленных ФГОС СОО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2024, Формирующее оценивание как способ оценки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 достижений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контексте реализации ФГОС ООО и освоения ФОП ООО», ЕДУ, 24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2024, «Профессиональное развитие педагога на основе результатов самоанализа профессиональной деятельности» Вариативный модуль «ИКТ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– компетентность педагога в условиях внедрения цифровой образовательной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»,ИРО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Со,40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Стахеева А.В.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 «Разговоры о важном»</w:t>
            </w:r>
          </w:p>
        </w:tc>
      </w:tr>
      <w:tr w:rsidR="00C4593E" w:rsidRPr="00AC4485" w:rsidTr="00C4593E">
        <w:trPr>
          <w:trHeight w:val="8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Токарев С.А.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Ключевые компетенции учителя как основа успешного введения ФГОС ООО в условиях ФООП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"Екатеринбургский Дом Учителя",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C4593E" w:rsidRPr="00AC4485" w:rsidTr="00C4593E">
        <w:trPr>
          <w:trHeight w:val="6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Толстых А.А.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8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Тузов Д.Ю.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 обществознание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«Содержательные и методические аспекты подготовки школьников к участию в предметных олимпиадах» Вариативный модуль: учебный предмет «история», ИРО СО, 16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4593E" w:rsidRPr="00CE51BF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2026, </w:t>
            </w:r>
            <w:r w:rsidRPr="00CE51BF">
              <w:rPr>
                <w:rFonts w:ascii="Times New Roman" w:hAnsi="Times New Roman" w:cs="Times New Roman"/>
                <w:sz w:val="24"/>
                <w:szCs w:val="24"/>
              </w:rPr>
              <w:t>«Реализация учебного курса История нашего края» в 5-7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х», ИРО СО</w:t>
            </w:r>
          </w:p>
        </w:tc>
      </w:tr>
      <w:tr w:rsidR="00C4593E" w:rsidRPr="00AC4485" w:rsidTr="00C4593E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Ю.Е.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2024,Внедрение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оценки достижения образовательных результатов в ОО», ЕДУ, 18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«Актуальные вопросы организации и проведения Итогового собеседования выпускников 9 класса» ЕДУ, 18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«Функциональная грамотность школьников», ООО Московский институт профессиональной переподготовки повышения квалификации педагогов, 36</w:t>
            </w:r>
          </w:p>
          <w:p w:rsidR="00C4593E" w:rsidRDefault="00C4593E" w:rsidP="00E150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 «Организация проектно-исследовательской деятельности в ходе изучения курсов литературы в условиях реализации ФГОС», ООО Московский институт профессиональной переподготовки повышения квалификации педагогов, 72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593E" w:rsidRPr="00AC4485" w:rsidTr="00C4593E">
        <w:trPr>
          <w:trHeight w:val="11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Федотовских В.И.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физика, астрономия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педагогов в условиях реализации требований обновленных ФГОС СОО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4593E" w:rsidRPr="00AC4485" w:rsidTr="00C4593E">
        <w:trPr>
          <w:trHeight w:val="9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Харитонова Л.В.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развития детских инициатив в воспитательном процессе класса и школы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ИМЦ "Екатеринбургский Дом 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еля",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9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Хваловская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педагогов в условиях реализации требований обновленных ФГОС СОО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8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Храпская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реализацией требований обновленных ФГОС СОО в образовательной организации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"УрГПУ",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эмоционального интеллекта руководителя образовательной организации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"Центр дополнительного профессио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нального образования Универсум",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gram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экспертов региональных предметных комиссий по проверке развернутых ответов участников ГИА по ОП СОО Вариативный 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дуль:  учебный предмет "Химия" 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 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2025 </w:t>
            </w:r>
            <w:r w:rsidRPr="00AC4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 трансформации школ в условиях реализации стратегии образования РФ до 2040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ГБУ ДПО "Центр социальных проектов "Платформа"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,36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2025, «Современные формы и методы воспитательной  работы, используемые в урочной и внеурочной деятельности» ЕДУ, 24</w:t>
            </w:r>
          </w:p>
        </w:tc>
      </w:tr>
      <w:tr w:rsidR="00C4593E" w:rsidRPr="00AC4485" w:rsidTr="00C4593E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Чвертак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Ж.В.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593E" w:rsidRPr="00AC4485" w:rsidTr="00C4593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О.С.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2025, «Современные формы и методы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  работы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используемые в урочной и внеурочной деятельности» ЕДУ, 24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2026,Инклюзивное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593E" w:rsidRPr="00AC4485" w:rsidTr="00C4593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Чирышева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2026,Инклюзивное обучение. Обучение детей с ОВЗ,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УрГПУ</w:t>
            </w:r>
            <w:proofErr w:type="spellEnd"/>
            <w:r w:rsidRPr="00AC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4593E" w:rsidRPr="00AC4485" w:rsidTr="00C4593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Шепелева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593E" w:rsidRPr="00AC4485" w:rsidTr="00C4593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4577ED" w:rsidRDefault="00C4593E" w:rsidP="00CE51B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В.А.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 обществознание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2026, </w:t>
            </w:r>
            <w:r w:rsidRPr="003F2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учебников, обучение с использованием ДОТ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ИРО СО,  36 час.</w:t>
            </w:r>
          </w:p>
          <w:p w:rsidR="00C4593E" w:rsidRPr="00AC4485" w:rsidRDefault="00C4593E" w:rsidP="00CE51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130B5" w:rsidRDefault="003130B5" w:rsidP="00CE51BF"/>
    <w:sectPr w:rsidR="003130B5" w:rsidSect="008115D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C7712"/>
    <w:multiLevelType w:val="hybridMultilevel"/>
    <w:tmpl w:val="A386D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95C3A"/>
    <w:multiLevelType w:val="hybridMultilevel"/>
    <w:tmpl w:val="A9048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C1"/>
    <w:rsid w:val="00170D98"/>
    <w:rsid w:val="00185E40"/>
    <w:rsid w:val="001E5AFA"/>
    <w:rsid w:val="0021708A"/>
    <w:rsid w:val="002D1AD8"/>
    <w:rsid w:val="002F6F15"/>
    <w:rsid w:val="00304EF6"/>
    <w:rsid w:val="003130B5"/>
    <w:rsid w:val="003D4076"/>
    <w:rsid w:val="003F2DEB"/>
    <w:rsid w:val="004577ED"/>
    <w:rsid w:val="004B36A9"/>
    <w:rsid w:val="00630EA8"/>
    <w:rsid w:val="00780BE0"/>
    <w:rsid w:val="007F2209"/>
    <w:rsid w:val="008115D7"/>
    <w:rsid w:val="008E7F63"/>
    <w:rsid w:val="009A0301"/>
    <w:rsid w:val="009D4E5F"/>
    <w:rsid w:val="00B11ED4"/>
    <w:rsid w:val="00B235C1"/>
    <w:rsid w:val="00BA4F83"/>
    <w:rsid w:val="00BA5795"/>
    <w:rsid w:val="00BB4716"/>
    <w:rsid w:val="00BE7740"/>
    <w:rsid w:val="00C4593E"/>
    <w:rsid w:val="00CE51BF"/>
    <w:rsid w:val="00E150A7"/>
    <w:rsid w:val="00ED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2BD5"/>
  <w15:docId w15:val="{BF35181D-2484-4F66-9BB4-3461DD55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57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10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</dc:creator>
  <cp:keywords/>
  <dc:description/>
  <cp:lastModifiedBy>Матвеева</cp:lastModifiedBy>
  <cp:revision>16</cp:revision>
  <dcterms:created xsi:type="dcterms:W3CDTF">2026-10-04T11:45:00Z</dcterms:created>
  <dcterms:modified xsi:type="dcterms:W3CDTF">2026-10-06T06:26:00Z</dcterms:modified>
</cp:coreProperties>
</file>