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- ГИМНАЗИЯ № 45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КИРОВСКОГО РАЙОНА г. ЕКАТЕРИНБУРГА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__________________________________________________________________________________</w:t>
      </w:r>
    </w:p>
    <w:p w:rsidR="00EF223D" w:rsidRDefault="00EF223D" w:rsidP="00EF223D">
      <w:pPr>
        <w:widowControl/>
        <w:autoSpaceDE/>
        <w:ind w:left="142" w:firstLine="283"/>
        <w:jc w:val="center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u w:val="single"/>
          <w:lang w:eastAsia="ru-RU"/>
        </w:rPr>
        <w:t xml:space="preserve">620072, Российская Федерация, г. Екатеринбург, ул. </w:t>
      </w:r>
      <w:proofErr w:type="spellStart"/>
      <w:r>
        <w:rPr>
          <w:sz w:val="24"/>
          <w:szCs w:val="24"/>
          <w:u w:val="single"/>
          <w:lang w:eastAsia="ru-RU"/>
        </w:rPr>
        <w:t>Новгородцевой</w:t>
      </w:r>
      <w:proofErr w:type="spellEnd"/>
      <w:r>
        <w:rPr>
          <w:sz w:val="24"/>
          <w:szCs w:val="24"/>
          <w:u w:val="single"/>
          <w:lang w:eastAsia="ru-RU"/>
        </w:rPr>
        <w:t>, 5 "А" тел.: (343) 347-66-47</w:t>
      </w: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EF223D" w:rsidRDefault="00EF223D" w:rsidP="00EF223D">
      <w:pPr>
        <w:widowControl/>
        <w:autoSpaceDE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center"/>
        <w:rPr>
          <w:color w:val="000000"/>
          <w:sz w:val="40"/>
          <w:szCs w:val="40"/>
          <w:lang w:eastAsia="ru-RU"/>
        </w:rPr>
      </w:pPr>
    </w:p>
    <w:tbl>
      <w:tblPr>
        <w:tblStyle w:val="41"/>
        <w:tblW w:w="10485" w:type="dxa"/>
        <w:tblInd w:w="277" w:type="dxa"/>
        <w:tblLayout w:type="fixed"/>
        <w:tblLook w:val="0400" w:firstRow="0" w:lastRow="0" w:firstColumn="0" w:lastColumn="0" w:noHBand="0" w:noVBand="1"/>
      </w:tblPr>
      <w:tblGrid>
        <w:gridCol w:w="6099"/>
        <w:gridCol w:w="4386"/>
      </w:tblGrid>
      <w:tr w:rsidR="00EF223D" w:rsidTr="00EF223D">
        <w:tc>
          <w:tcPr>
            <w:tcW w:w="6102" w:type="dxa"/>
            <w:hideMark/>
          </w:tcPr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ПРИНЯТО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 xml:space="preserve">на педагогическом совете    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 xml:space="preserve">от ___________________.    </w:t>
            </w:r>
          </w:p>
          <w:p w:rsidR="00EF223D" w:rsidRDefault="00EF223D">
            <w:pPr>
              <w:autoSpaceDE/>
              <w:ind w:left="142" w:firstLine="283"/>
              <w:jc w:val="center"/>
              <w:rPr>
                <w:u w:val="single"/>
                <w:lang w:eastAsia="ru-RU"/>
              </w:rPr>
            </w:pPr>
            <w:proofErr w:type="spellStart"/>
            <w:r>
              <w:rPr>
                <w:lang w:eastAsia="ru-RU"/>
              </w:rPr>
              <w:t>протокол</w:t>
            </w:r>
            <w:proofErr w:type="spellEnd"/>
            <w:r>
              <w:rPr>
                <w:lang w:eastAsia="ru-RU"/>
              </w:rPr>
              <w:t xml:space="preserve"> № 1                                                                              </w:t>
            </w:r>
          </w:p>
        </w:tc>
        <w:tc>
          <w:tcPr>
            <w:tcW w:w="4388" w:type="dxa"/>
          </w:tcPr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УТВЕРЖДЕНО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директор МАОУ - Гимназии № 45</w:t>
            </w:r>
          </w:p>
          <w:p w:rsidR="00EF223D" w:rsidRPr="00EF223D" w:rsidRDefault="00EF223D">
            <w:pPr>
              <w:autoSpaceDE/>
              <w:ind w:left="142" w:firstLine="283"/>
              <w:jc w:val="center"/>
              <w:rPr>
                <w:lang w:val="ru-RU" w:eastAsia="ru-RU"/>
              </w:rPr>
            </w:pPr>
            <w:r w:rsidRPr="00EF223D">
              <w:rPr>
                <w:lang w:val="ru-RU" w:eastAsia="ru-RU"/>
              </w:rPr>
              <w:t>__________________</w:t>
            </w:r>
            <w:proofErr w:type="spellStart"/>
            <w:r w:rsidRPr="00EF223D">
              <w:rPr>
                <w:lang w:val="ru-RU" w:eastAsia="ru-RU"/>
              </w:rPr>
              <w:t>Храпская</w:t>
            </w:r>
            <w:proofErr w:type="spellEnd"/>
            <w:r w:rsidRPr="00EF223D">
              <w:rPr>
                <w:lang w:val="ru-RU" w:eastAsia="ru-RU"/>
              </w:rPr>
              <w:t xml:space="preserve"> Т.А.</w:t>
            </w:r>
          </w:p>
          <w:p w:rsidR="00EF223D" w:rsidRDefault="00EF223D">
            <w:pPr>
              <w:autoSpaceDE/>
              <w:ind w:left="142" w:firstLine="283"/>
              <w:jc w:val="center"/>
              <w:rPr>
                <w:b/>
                <w:color w:val="000000"/>
                <w:lang w:eastAsia="ru-RU"/>
              </w:rPr>
            </w:pPr>
            <w:r>
              <w:rPr>
                <w:lang w:eastAsia="ru-RU"/>
              </w:rPr>
              <w:t xml:space="preserve">№ ______   </w:t>
            </w:r>
            <w:proofErr w:type="spellStart"/>
            <w:r>
              <w:rPr>
                <w:lang w:eastAsia="ru-RU"/>
              </w:rPr>
              <w:t>от</w:t>
            </w:r>
            <w:proofErr w:type="spellEnd"/>
            <w:r>
              <w:rPr>
                <w:lang w:eastAsia="ru-RU"/>
              </w:rPr>
              <w:t xml:space="preserve">   ___</w:t>
            </w:r>
            <w:proofErr w:type="gramStart"/>
            <w:r>
              <w:rPr>
                <w:lang w:eastAsia="ru-RU"/>
              </w:rPr>
              <w:t>_  _</w:t>
            </w:r>
            <w:proofErr w:type="gramEnd"/>
            <w:r>
              <w:rPr>
                <w:lang w:eastAsia="ru-RU"/>
              </w:rPr>
              <w:t>_____ 2026г.</w:t>
            </w:r>
          </w:p>
          <w:p w:rsidR="00EF223D" w:rsidRDefault="00EF223D">
            <w:pPr>
              <w:autoSpaceDE/>
              <w:ind w:left="142" w:firstLine="283"/>
              <w:jc w:val="center"/>
              <w:rPr>
                <w:u w:val="single"/>
                <w:lang w:eastAsia="ru-RU"/>
              </w:rPr>
            </w:pPr>
          </w:p>
        </w:tc>
      </w:tr>
    </w:tbl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0"/>
        </w:tabs>
        <w:autoSpaceDE/>
        <w:ind w:left="142" w:firstLine="283"/>
        <w:jc w:val="both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BD4C4A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ПРОГРАММА ПСИХОЛОГО</w:t>
      </w:r>
      <w:r w:rsidR="00BD4C4A">
        <w:rPr>
          <w:b/>
          <w:color w:val="000000"/>
          <w:sz w:val="28"/>
          <w:szCs w:val="28"/>
          <w:lang w:eastAsia="ru-RU"/>
        </w:rPr>
        <w:t xml:space="preserve"> –ПЕДАГОГИЧЕСКОГО СО</w:t>
      </w:r>
      <w:r>
        <w:rPr>
          <w:b/>
          <w:color w:val="000000"/>
          <w:sz w:val="28"/>
          <w:szCs w:val="28"/>
          <w:lang w:eastAsia="ru-RU"/>
        </w:rPr>
        <w:t xml:space="preserve">ПРОВОЖДЕНИЯ </w:t>
      </w:r>
    </w:p>
    <w:p w:rsidR="00EF223D" w:rsidRDefault="00BD4C4A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ДЕТЕЙ УЧАСТНИКОВ СВО</w:t>
      </w: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Педагог-психолог:</w:t>
      </w:r>
    </w:p>
    <w:p w:rsidR="00EF223D" w:rsidRDefault="00BD4C4A" w:rsidP="00EF223D">
      <w:pPr>
        <w:widowControl/>
        <w:tabs>
          <w:tab w:val="left" w:pos="360"/>
        </w:tabs>
        <w:autoSpaceDE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Савичева Н.С.</w:t>
      </w:r>
    </w:p>
    <w:p w:rsidR="00EF223D" w:rsidRDefault="00EF223D" w:rsidP="00EF223D">
      <w:pPr>
        <w:widowControl/>
        <w:autoSpaceDE/>
        <w:spacing w:line="360" w:lineRule="auto"/>
        <w:jc w:val="center"/>
        <w:rPr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color w:val="000000"/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jc w:val="center"/>
        <w:rPr>
          <w:sz w:val="24"/>
          <w:szCs w:val="24"/>
          <w:lang w:eastAsia="ru-RU"/>
        </w:rPr>
      </w:pP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Екатеринбург,</w:t>
      </w:r>
    </w:p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2026-2027г.</w:t>
      </w:r>
    </w:p>
    <w:p w:rsidR="00EF223D" w:rsidRDefault="00EF223D">
      <w:pPr>
        <w:widowControl/>
        <w:autoSpaceDE/>
        <w:autoSpaceDN/>
        <w:spacing w:after="160" w:line="259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/>
      </w:r>
    </w:p>
    <w:sdt>
      <w:sdtPr>
        <w:id w:val="202525931"/>
        <w:docPartObj>
          <w:docPartGallery w:val="Table of Contents"/>
          <w:docPartUnique/>
        </w:docPartObj>
      </w:sdtPr>
      <w:sdtEndPr>
        <w:rPr>
          <w:rFonts w:eastAsia="Times New Roman" w:cs="Times New Roman"/>
          <w:bCs/>
          <w:sz w:val="22"/>
          <w:szCs w:val="22"/>
          <w:lang w:eastAsia="en-US"/>
        </w:rPr>
      </w:sdtEndPr>
      <w:sdtContent>
        <w:p w:rsidR="00CC1771" w:rsidRDefault="00CC1771">
          <w:pPr>
            <w:pStyle w:val="a3"/>
          </w:pPr>
          <w:r>
            <w:t>Содержание программы</w:t>
          </w:r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478914" w:history="1">
            <w:r w:rsidRPr="007B0E24">
              <w:rPr>
                <w:rStyle w:val="a7"/>
                <w:noProof/>
              </w:rPr>
              <w:t>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2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19" w:history="1">
            <w:r w:rsidRPr="007B0E24">
              <w:rPr>
                <w:rStyle w:val="a7"/>
                <w:noProof/>
                <w:lang w:eastAsia="ru-RU"/>
              </w:rPr>
              <w:t xml:space="preserve">Нормативно-правовая база </w:t>
            </w:r>
            <w:r w:rsidRPr="007B0E24">
              <w:rPr>
                <w:rStyle w:val="a7"/>
                <w:noProof/>
              </w:rPr>
              <w:t>Нормативно-правовая база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2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20" w:history="1">
            <w:r w:rsidRPr="007B0E24">
              <w:rPr>
                <w:rStyle w:val="a7"/>
                <w:noProof/>
              </w:rPr>
              <w:t>Цель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2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22" w:history="1">
            <w:r w:rsidRPr="007B0E24">
              <w:rPr>
                <w:rStyle w:val="a7"/>
                <w:noProof/>
              </w:rPr>
              <w:t>Задачи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2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30" w:history="1">
            <w:r w:rsidRPr="007B0E24">
              <w:rPr>
                <w:rStyle w:val="a7"/>
                <w:noProof/>
              </w:rPr>
              <w:t>Основные принципы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32" w:history="1">
            <w:r w:rsidRPr="007B0E24">
              <w:rPr>
                <w:rStyle w:val="a7"/>
                <w:noProof/>
                <w:lang w:eastAsia="ru-RU"/>
              </w:rPr>
              <w:t>Основные направления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33" w:history="1">
            <w:r w:rsidRPr="007B0E24">
              <w:rPr>
                <w:rStyle w:val="a7"/>
                <w:noProof/>
                <w:lang w:eastAsia="ru-RU"/>
              </w:rPr>
              <w:t>Формы и методы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34" w:history="1">
            <w:r w:rsidRPr="007B0E24">
              <w:rPr>
                <w:rStyle w:val="a7"/>
                <w:noProof/>
                <w:lang w:eastAsia="ru-RU"/>
              </w:rPr>
              <w:t>Этапы реализации программы (на год)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35" w:history="1">
            <w:r w:rsidRPr="007B0E24">
              <w:rPr>
                <w:rStyle w:val="a7"/>
                <w:noProof/>
              </w:rPr>
              <w:t>Содержание деятельности педагога-психолога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39" w:history="1">
            <w:r w:rsidRPr="007B0E24">
              <w:rPr>
                <w:rStyle w:val="a7"/>
                <w:noProof/>
              </w:rPr>
              <w:t>Ожидаемые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  <w:r>
            <w:rPr>
              <w:rStyle w:val="a7"/>
              <w:noProof/>
            </w:rPr>
            <w:t>0</w:t>
          </w:r>
        </w:p>
        <w:p w:rsidR="00CC1771" w:rsidRDefault="00CC1771">
          <w:pPr>
            <w:pStyle w:val="11"/>
            <w:tabs>
              <w:tab w:val="right" w:leader="dot" w:pos="10762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0478940" w:history="1">
            <w:r w:rsidRPr="007B0E24">
              <w:rPr>
                <w:rStyle w:val="a7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_Toc240478940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1771" w:rsidRDefault="00CC1771">
          <w:r>
            <w:rPr>
              <w:b/>
              <w:bCs/>
            </w:rPr>
            <w:fldChar w:fldCharType="end"/>
          </w:r>
        </w:p>
      </w:sdtContent>
    </w:sdt>
    <w:p w:rsidR="00EF223D" w:rsidRDefault="00EF223D" w:rsidP="00EF223D">
      <w:pPr>
        <w:widowControl/>
        <w:autoSpaceDE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EF223D" w:rsidRPr="00EF223D" w:rsidRDefault="00EF223D">
      <w:pPr>
        <w:widowControl/>
        <w:autoSpaceDE/>
        <w:autoSpaceDN/>
        <w:spacing w:after="160" w:line="259" w:lineRule="auto"/>
        <w:rPr>
          <w:b/>
          <w:color w:val="000000"/>
          <w:sz w:val="24"/>
          <w:szCs w:val="24"/>
          <w:lang w:eastAsia="ru-RU"/>
        </w:rPr>
      </w:pPr>
      <w:r w:rsidRPr="00EF223D">
        <w:rPr>
          <w:b/>
          <w:color w:val="000000"/>
          <w:sz w:val="24"/>
          <w:szCs w:val="24"/>
          <w:lang w:eastAsia="ru-RU"/>
        </w:rPr>
        <w:br w:type="page"/>
      </w:r>
      <w:bookmarkStart w:id="0" w:name="_GoBack"/>
      <w:bookmarkEnd w:id="0"/>
    </w:p>
    <w:p w:rsidR="00707B45" w:rsidRPr="00546825" w:rsidRDefault="00EF223D" w:rsidP="00546825">
      <w:pPr>
        <w:pStyle w:val="1"/>
      </w:pPr>
      <w:bookmarkStart w:id="1" w:name="_Toc240478914"/>
      <w:r w:rsidRPr="00EF223D">
        <w:lastRenderedPageBreak/>
        <w:t>Пояснительная записка</w:t>
      </w:r>
      <w:bookmarkEnd w:id="1"/>
    </w:p>
    <w:p w:rsidR="00FE54F8" w:rsidRPr="00FE54F8" w:rsidRDefault="00FE54F8" w:rsidP="00FE54F8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eastAsia="Times New Roman" w:cs="Times New Roman"/>
          <w:color w:val="0F1115"/>
          <w:szCs w:val="24"/>
          <w:u w:val="none"/>
          <w:lang w:eastAsia="ru-RU"/>
        </w:rPr>
      </w:pPr>
      <w:bookmarkStart w:id="2" w:name="_Toc240478915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>Современная социальная ситуация характеризуется увеличением числа семей, чьи близкие являются участниками специальной военной операции. Дети из таких семей относятся к категории обучающихся, находящихся в трудной жизненной ситуации, и нуждаются в особом внимании со стороны системы образования.</w:t>
      </w:r>
      <w:bookmarkEnd w:id="2"/>
    </w:p>
    <w:p w:rsidR="00FE54F8" w:rsidRPr="00FE54F8" w:rsidRDefault="00FE54F8" w:rsidP="00FE54F8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eastAsia="Times New Roman" w:cs="Times New Roman"/>
          <w:color w:val="0F1115"/>
          <w:szCs w:val="24"/>
          <w:u w:val="none"/>
          <w:lang w:eastAsia="ru-RU"/>
        </w:rPr>
      </w:pPr>
      <w:bookmarkStart w:id="3" w:name="_Toc240478916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 xml:space="preserve">Специфическими факторами риска для данной категории детей являются: длительная разлука с близким человеком, эмоциональная депривация, тревожность и неопределённость, возможные посттравматические реакции, стигматизация в среде сверстников, изменение семейной системы и академическая </w:t>
      </w:r>
      <w:proofErr w:type="spellStart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>дезадаптация</w:t>
      </w:r>
      <w:proofErr w:type="spellEnd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>. Эти факторы могут негативно влиять на психологическое состояние, эмоциональное благополучие и успешность обучения детей.</w:t>
      </w:r>
      <w:bookmarkEnd w:id="3"/>
    </w:p>
    <w:p w:rsidR="00FE54F8" w:rsidRPr="00FE54F8" w:rsidRDefault="00FE54F8" w:rsidP="00FE54F8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eastAsia="Times New Roman" w:cs="Times New Roman"/>
          <w:color w:val="0F1115"/>
          <w:szCs w:val="24"/>
          <w:u w:val="none"/>
          <w:lang w:eastAsia="ru-RU"/>
        </w:rPr>
      </w:pPr>
      <w:bookmarkStart w:id="4" w:name="_Toc240478917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>В соответствии с Федеральным законом от 29 декабря 2012 г. № 273-ФЗ «Об образовании в Российской Федерации» создание условий для получения качественного образования лицами, нуждающимися в социальной поддержке, является одной из государственных гарантий. Программа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которые предусматривают создание условий для личностного развития обучающихся, в том числе духовно-нравственного и социокультурного.</w:t>
      </w:r>
      <w:bookmarkEnd w:id="4"/>
    </w:p>
    <w:p w:rsidR="00FE54F8" w:rsidRPr="00FE54F8" w:rsidRDefault="00FE54F8" w:rsidP="00FE54F8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eastAsia="Times New Roman" w:cs="Times New Roman"/>
          <w:color w:val="0F1115"/>
          <w:szCs w:val="24"/>
          <w:u w:val="none"/>
          <w:lang w:eastAsia="ru-RU"/>
        </w:rPr>
      </w:pPr>
      <w:bookmarkStart w:id="5" w:name="_Toc240478918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>Новизна программы заключается в комплексном подходе к сопровождению детей участников СВО с учётом возрастных особенностей (1–11 классы) и специфики их социальной ситуации развития.</w:t>
      </w:r>
      <w:bookmarkEnd w:id="5"/>
    </w:p>
    <w:p w:rsidR="00FE54F8" w:rsidRPr="00FE54F8" w:rsidRDefault="00FE54F8" w:rsidP="00FE54F8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eastAsia="Times New Roman" w:cs="Times New Roman"/>
          <w:color w:val="0F1115"/>
          <w:szCs w:val="24"/>
          <w:u w:val="none"/>
          <w:lang w:eastAsia="ru-RU"/>
        </w:rPr>
      </w:pPr>
    </w:p>
    <w:p w:rsidR="00546825" w:rsidRPr="00546825" w:rsidRDefault="00FE54F8" w:rsidP="00FE54F8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6" w:name="_Toc240478919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 xml:space="preserve">2. Нормативно-правовая база </w:t>
      </w:r>
      <w:r w:rsidR="00546825" w:rsidRPr="00546825">
        <w:rPr>
          <w:rFonts w:cs="Times New Roman"/>
          <w:color w:val="0F1115"/>
          <w:szCs w:val="24"/>
        </w:rPr>
        <w:t>Нормативно-правовая база</w:t>
      </w:r>
      <w:bookmarkEnd w:id="6"/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Конституции Российской Федерации.</w:t>
      </w:r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Федерального закона от 29 декабря 2012 г. № 273-ФЗ «Об образовании в Российской Федерации» (с изменениями и дополнениями).</w:t>
      </w:r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Федерального закона от 24 июля 1998 г. № 124-ФЗ «Об основных гарантиях прав ребёнка в Российской Федерации».</w:t>
      </w:r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Федеральных государственных образовательных стандартов начального общего, основного общего и среднего общего образования.</w:t>
      </w:r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Профессионального стандарта «Педагог-психолог (психолог в сфере образования)».</w:t>
      </w:r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Концепции развития системы психолого-педагогической помощи в сфере общего и среднего профессионального образования до 2030 года.</w:t>
      </w:r>
    </w:p>
    <w:p w:rsidR="00FE54F8" w:rsidRPr="00FE54F8" w:rsidRDefault="00FE54F8" w:rsidP="008B2EB1">
      <w:pPr>
        <w:pStyle w:val="ds-markdown-paragraph"/>
        <w:numPr>
          <w:ilvl w:val="0"/>
          <w:numId w:val="1"/>
        </w:numPr>
        <w:shd w:val="clear" w:color="auto" w:fill="FFFFFF"/>
        <w:contextualSpacing/>
        <w:jc w:val="both"/>
        <w:rPr>
          <w:color w:val="0F1115"/>
        </w:rPr>
      </w:pPr>
      <w:r w:rsidRPr="00FE54F8">
        <w:rPr>
          <w:color w:val="0F1115"/>
        </w:rPr>
        <w:t>Локальных актов образовательной организации.</w:t>
      </w:r>
    </w:p>
    <w:p w:rsidR="00546825" w:rsidRPr="00546825" w:rsidRDefault="00546825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7" w:name="_Toc240478920"/>
      <w:r w:rsidRPr="00546825">
        <w:rPr>
          <w:rFonts w:cs="Times New Roman"/>
          <w:color w:val="0F1115"/>
          <w:szCs w:val="24"/>
        </w:rPr>
        <w:lastRenderedPageBreak/>
        <w:t>Цель программы</w:t>
      </w:r>
      <w:bookmarkEnd w:id="7"/>
    </w:p>
    <w:p w:rsidR="00FE54F8" w:rsidRDefault="00FE54F8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eastAsia="Times New Roman" w:cs="Times New Roman"/>
          <w:color w:val="0F1115"/>
          <w:szCs w:val="24"/>
          <w:u w:val="none"/>
          <w:lang w:eastAsia="ru-RU"/>
        </w:rPr>
      </w:pPr>
      <w:bookmarkStart w:id="8" w:name="_Toc240478921"/>
      <w:r>
        <w:rPr>
          <w:rFonts w:eastAsia="Times New Roman" w:cs="Times New Roman"/>
          <w:color w:val="0F1115"/>
          <w:szCs w:val="24"/>
          <w:u w:val="none"/>
          <w:lang w:eastAsia="ru-RU"/>
        </w:rPr>
        <w:t>С</w:t>
      </w:r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>оздание условий для сохранения и укрепления психологического здоровья, эмоционального благополучия и успешной социализации детей участников СВО</w:t>
      </w:r>
      <w:bookmarkEnd w:id="8"/>
      <w:r w:rsidRPr="00FE54F8">
        <w:rPr>
          <w:rFonts w:eastAsia="Times New Roman" w:cs="Times New Roman"/>
          <w:color w:val="0F1115"/>
          <w:szCs w:val="24"/>
          <w:u w:val="none"/>
          <w:lang w:eastAsia="ru-RU"/>
        </w:rPr>
        <w:t xml:space="preserve"> </w:t>
      </w:r>
    </w:p>
    <w:p w:rsidR="00546825" w:rsidRDefault="00546825" w:rsidP="00546825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bookmarkStart w:id="9" w:name="_Toc240478922"/>
      <w:r w:rsidRPr="00546825">
        <w:rPr>
          <w:rFonts w:cs="Times New Roman"/>
          <w:color w:val="0F1115"/>
          <w:szCs w:val="24"/>
        </w:rPr>
        <w:t>Задачи программы</w:t>
      </w:r>
      <w:bookmarkEnd w:id="9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0" w:name="_Toc240478923"/>
      <w:r w:rsidRPr="00D32700">
        <w:rPr>
          <w:rFonts w:cs="Times New Roman"/>
          <w:color w:val="0F1115"/>
          <w:szCs w:val="24"/>
          <w:u w:val="none"/>
        </w:rPr>
        <w:t>Выявление детей данной категории и оценка их актуального психоэмоционального состояния.</w:t>
      </w:r>
      <w:bookmarkEnd w:id="10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1" w:name="_Toc240478924"/>
      <w:r w:rsidRPr="00D32700">
        <w:rPr>
          <w:rFonts w:cs="Times New Roman"/>
          <w:color w:val="0F1115"/>
          <w:szCs w:val="24"/>
          <w:u w:val="none"/>
        </w:rPr>
        <w:t>Организация психологической поддержки и коррекции выявленных эмоциональных нарушений.</w:t>
      </w:r>
      <w:bookmarkEnd w:id="11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2" w:name="_Toc240478925"/>
      <w:r w:rsidRPr="00D32700">
        <w:rPr>
          <w:rFonts w:cs="Times New Roman"/>
          <w:color w:val="0F1115"/>
          <w:szCs w:val="24"/>
          <w:u w:val="none"/>
        </w:rPr>
        <w:t xml:space="preserve">Формирование навыков стрессоустойчивости, </w:t>
      </w:r>
      <w:proofErr w:type="spellStart"/>
      <w:r w:rsidRPr="00D32700">
        <w:rPr>
          <w:rFonts w:cs="Times New Roman"/>
          <w:color w:val="0F1115"/>
          <w:szCs w:val="24"/>
          <w:u w:val="none"/>
        </w:rPr>
        <w:t>саморегуляции</w:t>
      </w:r>
      <w:proofErr w:type="spellEnd"/>
      <w:r w:rsidRPr="00D32700">
        <w:rPr>
          <w:rFonts w:cs="Times New Roman"/>
          <w:color w:val="0F1115"/>
          <w:szCs w:val="24"/>
          <w:u w:val="none"/>
        </w:rPr>
        <w:t xml:space="preserve"> и конструктивного поведения.</w:t>
      </w:r>
      <w:bookmarkEnd w:id="12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3" w:name="_Toc240478926"/>
      <w:r w:rsidRPr="00D32700">
        <w:rPr>
          <w:rFonts w:cs="Times New Roman"/>
          <w:color w:val="0F1115"/>
          <w:szCs w:val="24"/>
          <w:u w:val="none"/>
        </w:rPr>
        <w:t>Содействие успешной адаптации и интеграции детей в образовательную среду.</w:t>
      </w:r>
      <w:bookmarkEnd w:id="13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4" w:name="_Toc240478927"/>
      <w:r w:rsidRPr="00D32700">
        <w:rPr>
          <w:rFonts w:cs="Times New Roman"/>
          <w:color w:val="0F1115"/>
          <w:szCs w:val="24"/>
          <w:u w:val="none"/>
        </w:rPr>
        <w:t>Психологическое просвещение и повышение компетентности педагогов и родителей.</w:t>
      </w:r>
      <w:bookmarkEnd w:id="14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5" w:name="_Toc240478928"/>
      <w:r w:rsidRPr="00D32700">
        <w:rPr>
          <w:rFonts w:cs="Times New Roman"/>
          <w:color w:val="0F1115"/>
          <w:szCs w:val="24"/>
          <w:u w:val="none"/>
        </w:rPr>
        <w:t xml:space="preserve">Профилактика </w:t>
      </w:r>
      <w:proofErr w:type="spellStart"/>
      <w:r w:rsidRPr="00D32700">
        <w:rPr>
          <w:rFonts w:cs="Times New Roman"/>
          <w:color w:val="0F1115"/>
          <w:szCs w:val="24"/>
          <w:u w:val="none"/>
        </w:rPr>
        <w:t>девиантного</w:t>
      </w:r>
      <w:proofErr w:type="spellEnd"/>
      <w:r w:rsidRPr="00D32700">
        <w:rPr>
          <w:rFonts w:cs="Times New Roman"/>
          <w:color w:val="0F1115"/>
          <w:szCs w:val="24"/>
          <w:u w:val="none"/>
        </w:rPr>
        <w:t xml:space="preserve"> поведения, </w:t>
      </w:r>
      <w:proofErr w:type="spellStart"/>
      <w:r w:rsidRPr="00D32700">
        <w:rPr>
          <w:rFonts w:cs="Times New Roman"/>
          <w:color w:val="0F1115"/>
          <w:szCs w:val="24"/>
          <w:u w:val="none"/>
        </w:rPr>
        <w:t>буллинга</w:t>
      </w:r>
      <w:proofErr w:type="spellEnd"/>
      <w:r w:rsidRPr="00D32700">
        <w:rPr>
          <w:rFonts w:cs="Times New Roman"/>
          <w:color w:val="0F1115"/>
          <w:szCs w:val="24"/>
          <w:u w:val="none"/>
        </w:rPr>
        <w:t xml:space="preserve"> и суицидальных рисков.</w:t>
      </w:r>
      <w:bookmarkEnd w:id="15"/>
    </w:p>
    <w:p w:rsidR="00D32700" w:rsidRPr="00D32700" w:rsidRDefault="00D32700" w:rsidP="008B2EB1">
      <w:pPr>
        <w:pStyle w:val="2"/>
        <w:numPr>
          <w:ilvl w:val="0"/>
          <w:numId w:val="4"/>
        </w:numPr>
        <w:shd w:val="clear" w:color="auto" w:fill="FFFFFF"/>
        <w:spacing w:before="480" w:after="240" w:line="480" w:lineRule="atLeast"/>
        <w:ind w:left="993" w:hanging="567"/>
        <w:contextualSpacing/>
        <w:jc w:val="both"/>
        <w:rPr>
          <w:rFonts w:cs="Times New Roman"/>
          <w:color w:val="0F1115"/>
          <w:szCs w:val="24"/>
          <w:u w:val="none"/>
        </w:rPr>
      </w:pPr>
      <w:bookmarkStart w:id="16" w:name="_Toc240478929"/>
      <w:r w:rsidRPr="00D32700">
        <w:rPr>
          <w:rFonts w:cs="Times New Roman"/>
          <w:color w:val="0F1115"/>
          <w:szCs w:val="24"/>
          <w:u w:val="none"/>
        </w:rPr>
        <w:t>Обеспечение межведомственного взаимодействия для комплексной поддержки.</w:t>
      </w:r>
      <w:bookmarkEnd w:id="16"/>
    </w:p>
    <w:p w:rsidR="00546825" w:rsidRPr="00546825" w:rsidRDefault="00D32700" w:rsidP="00D32700">
      <w:pPr>
        <w:pStyle w:val="2"/>
        <w:shd w:val="clear" w:color="auto" w:fill="FFFFFF"/>
        <w:spacing w:before="480" w:after="240" w:line="480" w:lineRule="atLeast"/>
        <w:ind w:firstLine="709"/>
        <w:contextualSpacing/>
        <w:jc w:val="both"/>
        <w:rPr>
          <w:rFonts w:cs="Times New Roman"/>
          <w:color w:val="0F1115"/>
          <w:szCs w:val="24"/>
        </w:rPr>
      </w:pPr>
      <w:r w:rsidRPr="00D32700">
        <w:rPr>
          <w:rFonts w:cs="Times New Roman"/>
          <w:color w:val="0F1115"/>
          <w:szCs w:val="24"/>
          <w:u w:val="none"/>
        </w:rPr>
        <w:t xml:space="preserve"> </w:t>
      </w:r>
      <w:bookmarkStart w:id="17" w:name="_Toc240478930"/>
      <w:r w:rsidR="00546825" w:rsidRPr="00546825">
        <w:rPr>
          <w:rFonts w:cs="Times New Roman"/>
          <w:color w:val="0F1115"/>
          <w:szCs w:val="24"/>
        </w:rPr>
        <w:t>Основные принципы программы</w:t>
      </w:r>
      <w:bookmarkEnd w:id="17"/>
    </w:p>
    <w:p w:rsidR="00683D90" w:rsidRPr="00683D90" w:rsidRDefault="00683D90" w:rsidP="008B2EB1">
      <w:pPr>
        <w:pStyle w:val="a6"/>
        <w:widowControl/>
        <w:numPr>
          <w:ilvl w:val="0"/>
          <w:numId w:val="5"/>
        </w:numPr>
        <w:autoSpaceDE/>
        <w:spacing w:line="360" w:lineRule="auto"/>
        <w:ind w:left="993" w:hanging="426"/>
        <w:jc w:val="both"/>
        <w:rPr>
          <w:rStyle w:val="a4"/>
          <w:b w:val="0"/>
          <w:color w:val="0F1115"/>
          <w:sz w:val="24"/>
          <w:szCs w:val="24"/>
          <w:lang w:eastAsia="ru-RU"/>
        </w:rPr>
      </w:pPr>
      <w:r w:rsidRPr="00683D90">
        <w:rPr>
          <w:rStyle w:val="a4"/>
          <w:b w:val="0"/>
          <w:color w:val="0F1115"/>
          <w:sz w:val="24"/>
          <w:szCs w:val="24"/>
          <w:lang w:eastAsia="ru-RU"/>
        </w:rPr>
        <w:t>Принцип добровольности — участие в программе осуществляется с согласия родителей (законных представителей).</w:t>
      </w:r>
    </w:p>
    <w:p w:rsidR="00683D90" w:rsidRPr="00683D90" w:rsidRDefault="00683D90" w:rsidP="008B2EB1">
      <w:pPr>
        <w:pStyle w:val="a6"/>
        <w:widowControl/>
        <w:numPr>
          <w:ilvl w:val="0"/>
          <w:numId w:val="5"/>
        </w:numPr>
        <w:autoSpaceDE/>
        <w:spacing w:line="360" w:lineRule="auto"/>
        <w:ind w:left="993" w:hanging="426"/>
        <w:jc w:val="both"/>
        <w:rPr>
          <w:rStyle w:val="a4"/>
          <w:b w:val="0"/>
          <w:color w:val="0F1115"/>
          <w:sz w:val="24"/>
          <w:szCs w:val="24"/>
          <w:lang w:eastAsia="ru-RU"/>
        </w:rPr>
      </w:pPr>
      <w:r w:rsidRPr="00683D90">
        <w:rPr>
          <w:rStyle w:val="a4"/>
          <w:b w:val="0"/>
          <w:color w:val="0F1115"/>
          <w:sz w:val="24"/>
          <w:szCs w:val="24"/>
          <w:lang w:eastAsia="ru-RU"/>
        </w:rPr>
        <w:t>Принцип конфиденциальности — защита персональных данных и информации о семье.</w:t>
      </w:r>
    </w:p>
    <w:p w:rsidR="00683D90" w:rsidRPr="00683D90" w:rsidRDefault="00683D90" w:rsidP="008B2EB1">
      <w:pPr>
        <w:pStyle w:val="a6"/>
        <w:widowControl/>
        <w:numPr>
          <w:ilvl w:val="0"/>
          <w:numId w:val="5"/>
        </w:numPr>
        <w:autoSpaceDE/>
        <w:spacing w:line="360" w:lineRule="auto"/>
        <w:ind w:left="993" w:hanging="426"/>
        <w:jc w:val="both"/>
        <w:rPr>
          <w:rStyle w:val="a4"/>
          <w:b w:val="0"/>
          <w:color w:val="0F1115"/>
          <w:sz w:val="24"/>
          <w:szCs w:val="24"/>
          <w:lang w:eastAsia="ru-RU"/>
        </w:rPr>
      </w:pPr>
      <w:r w:rsidRPr="00683D90">
        <w:rPr>
          <w:rStyle w:val="a4"/>
          <w:b w:val="0"/>
          <w:color w:val="0F1115"/>
          <w:sz w:val="24"/>
          <w:szCs w:val="24"/>
          <w:lang w:eastAsia="ru-RU"/>
        </w:rPr>
        <w:t>Принцип комплексности — единство диагностики, коррекции, профилактики и просвещения.</w:t>
      </w:r>
    </w:p>
    <w:p w:rsidR="00683D90" w:rsidRPr="00683D90" w:rsidRDefault="00683D90" w:rsidP="008B2EB1">
      <w:pPr>
        <w:pStyle w:val="a6"/>
        <w:widowControl/>
        <w:numPr>
          <w:ilvl w:val="0"/>
          <w:numId w:val="5"/>
        </w:numPr>
        <w:autoSpaceDE/>
        <w:spacing w:line="360" w:lineRule="auto"/>
        <w:ind w:left="993" w:hanging="426"/>
        <w:jc w:val="both"/>
        <w:rPr>
          <w:rStyle w:val="a4"/>
          <w:b w:val="0"/>
          <w:color w:val="0F1115"/>
          <w:sz w:val="24"/>
          <w:szCs w:val="24"/>
          <w:lang w:eastAsia="ru-RU"/>
        </w:rPr>
      </w:pPr>
      <w:r w:rsidRPr="00683D90">
        <w:rPr>
          <w:rStyle w:val="a4"/>
          <w:b w:val="0"/>
          <w:color w:val="0F1115"/>
          <w:sz w:val="24"/>
          <w:szCs w:val="24"/>
          <w:lang w:eastAsia="ru-RU"/>
        </w:rPr>
        <w:t>Принцип индивидуального подхода — учёт возраста, личностных особенностей и семейной ситуации каждого ребёнка.</w:t>
      </w:r>
    </w:p>
    <w:p w:rsidR="00683D90" w:rsidRPr="00683D90" w:rsidRDefault="00683D90" w:rsidP="008B2EB1">
      <w:pPr>
        <w:pStyle w:val="a6"/>
        <w:widowControl/>
        <w:numPr>
          <w:ilvl w:val="0"/>
          <w:numId w:val="5"/>
        </w:numPr>
        <w:autoSpaceDE/>
        <w:spacing w:line="360" w:lineRule="auto"/>
        <w:ind w:left="993" w:hanging="426"/>
        <w:jc w:val="both"/>
        <w:rPr>
          <w:rStyle w:val="a4"/>
          <w:b w:val="0"/>
          <w:color w:val="0F1115"/>
          <w:sz w:val="24"/>
          <w:szCs w:val="24"/>
          <w:lang w:eastAsia="ru-RU"/>
        </w:rPr>
      </w:pPr>
      <w:r w:rsidRPr="00683D90">
        <w:rPr>
          <w:rStyle w:val="a4"/>
          <w:b w:val="0"/>
          <w:color w:val="0F1115"/>
          <w:sz w:val="24"/>
          <w:szCs w:val="24"/>
          <w:lang w:eastAsia="ru-RU"/>
        </w:rPr>
        <w:t>Принцип системности — непрерывность и последовательность психолого-педагогического сопровождения.</w:t>
      </w:r>
    </w:p>
    <w:p w:rsidR="00683D90" w:rsidRPr="00683D90" w:rsidRDefault="00683D90" w:rsidP="008B2EB1">
      <w:pPr>
        <w:pStyle w:val="a6"/>
        <w:widowControl/>
        <w:numPr>
          <w:ilvl w:val="0"/>
          <w:numId w:val="5"/>
        </w:numPr>
        <w:autoSpaceDE/>
        <w:spacing w:line="360" w:lineRule="auto"/>
        <w:ind w:left="993" w:hanging="426"/>
        <w:jc w:val="both"/>
        <w:rPr>
          <w:rStyle w:val="a4"/>
          <w:b w:val="0"/>
          <w:color w:val="0F1115"/>
          <w:sz w:val="24"/>
          <w:szCs w:val="24"/>
          <w:lang w:eastAsia="ru-RU"/>
        </w:rPr>
      </w:pPr>
      <w:r w:rsidRPr="00683D90">
        <w:rPr>
          <w:rStyle w:val="a4"/>
          <w:b w:val="0"/>
          <w:color w:val="0F1115"/>
          <w:sz w:val="24"/>
          <w:szCs w:val="24"/>
          <w:lang w:eastAsia="ru-RU"/>
        </w:rPr>
        <w:t xml:space="preserve">Принцип </w:t>
      </w:r>
      <w:proofErr w:type="spellStart"/>
      <w:r w:rsidRPr="00683D90">
        <w:rPr>
          <w:rStyle w:val="a4"/>
          <w:b w:val="0"/>
          <w:color w:val="0F1115"/>
          <w:sz w:val="24"/>
          <w:szCs w:val="24"/>
          <w:lang w:eastAsia="ru-RU"/>
        </w:rPr>
        <w:t>безоценочности</w:t>
      </w:r>
      <w:proofErr w:type="spellEnd"/>
      <w:r w:rsidRPr="00683D90">
        <w:rPr>
          <w:rStyle w:val="a4"/>
          <w:b w:val="0"/>
          <w:color w:val="0F1115"/>
          <w:sz w:val="24"/>
          <w:szCs w:val="24"/>
          <w:lang w:eastAsia="ru-RU"/>
        </w:rPr>
        <w:t xml:space="preserve"> — принятие ребёнка без осуждения и стигматизации.</w:t>
      </w:r>
    </w:p>
    <w:p w:rsidR="00510CC4" w:rsidRDefault="00CC1771" w:rsidP="00510CC4">
      <w:pPr>
        <w:pStyle w:val="1"/>
        <w:rPr>
          <w:lang w:eastAsia="ru-RU"/>
        </w:rPr>
      </w:pPr>
      <w:bookmarkStart w:id="18" w:name="_Toc240478932"/>
      <w:r>
        <w:rPr>
          <w:lang w:eastAsia="ru-RU"/>
        </w:rPr>
        <w:t>О</w:t>
      </w:r>
      <w:r w:rsidR="00510CC4">
        <w:rPr>
          <w:lang w:eastAsia="ru-RU"/>
        </w:rPr>
        <w:t>сновные направления работы</w:t>
      </w:r>
      <w:bookmarkEnd w:id="18"/>
    </w:p>
    <w:p w:rsidR="00510CC4" w:rsidRPr="00510CC4" w:rsidRDefault="00510CC4" w:rsidP="00510CC4">
      <w:pPr>
        <w:rPr>
          <w:lang w:eastAsia="ru-RU"/>
        </w:rPr>
      </w:pPr>
    </w:p>
    <w:p w:rsidR="00EE2654" w:rsidRPr="00EE2654" w:rsidRDefault="00EE2654" w:rsidP="008B2EB1">
      <w:pPr>
        <w:pStyle w:val="a6"/>
        <w:numPr>
          <w:ilvl w:val="0"/>
          <w:numId w:val="2"/>
        </w:numPr>
        <w:spacing w:line="360" w:lineRule="auto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b/>
          <w:sz w:val="24"/>
          <w:szCs w:val="26"/>
          <w:lang w:eastAsia="ru-RU"/>
        </w:rPr>
        <w:t>Психодиагностика</w:t>
      </w:r>
      <w:r w:rsidRPr="00EE2654">
        <w:rPr>
          <w:rFonts w:eastAsiaTheme="majorEastAsia" w:cstheme="majorBidi"/>
          <w:sz w:val="24"/>
          <w:szCs w:val="26"/>
          <w:lang w:eastAsia="ru-RU"/>
        </w:rPr>
        <w:tab/>
      </w:r>
      <w:r>
        <w:rPr>
          <w:rFonts w:eastAsiaTheme="majorEastAsia" w:cstheme="majorBidi"/>
          <w:sz w:val="24"/>
          <w:szCs w:val="26"/>
          <w:lang w:eastAsia="ru-RU"/>
        </w:rPr>
        <w:tab/>
      </w:r>
      <w:r w:rsidRPr="00EE2654">
        <w:rPr>
          <w:rFonts w:eastAsiaTheme="majorEastAsia" w:cstheme="majorBidi"/>
          <w:sz w:val="24"/>
          <w:szCs w:val="26"/>
          <w:lang w:eastAsia="ru-RU"/>
        </w:rPr>
        <w:t xml:space="preserve"> Первичная, промежуточная и итоговая оценка психоэмоционального состояния</w:t>
      </w:r>
      <w:r>
        <w:rPr>
          <w:rFonts w:eastAsiaTheme="majorEastAsia" w:cstheme="majorBidi"/>
          <w:sz w:val="24"/>
          <w:szCs w:val="26"/>
          <w:lang w:eastAsia="ru-RU"/>
        </w:rPr>
        <w:t>;</w:t>
      </w:r>
    </w:p>
    <w:p w:rsidR="00EE2654" w:rsidRPr="00EE2654" w:rsidRDefault="00EE2654" w:rsidP="008B2EB1">
      <w:pPr>
        <w:pStyle w:val="a6"/>
        <w:numPr>
          <w:ilvl w:val="0"/>
          <w:numId w:val="2"/>
        </w:numPr>
        <w:spacing w:line="360" w:lineRule="auto"/>
        <w:jc w:val="both"/>
        <w:rPr>
          <w:rFonts w:eastAsiaTheme="majorEastAsia" w:cstheme="majorBidi"/>
          <w:sz w:val="24"/>
          <w:szCs w:val="26"/>
          <w:lang w:eastAsia="ru-RU"/>
        </w:rPr>
      </w:pPr>
      <w:proofErr w:type="spellStart"/>
      <w:r w:rsidRPr="00EE2654">
        <w:rPr>
          <w:rFonts w:eastAsiaTheme="majorEastAsia" w:cstheme="majorBidi"/>
          <w:b/>
          <w:sz w:val="24"/>
          <w:szCs w:val="26"/>
          <w:lang w:eastAsia="ru-RU"/>
        </w:rPr>
        <w:t>Психокоррекция</w:t>
      </w:r>
      <w:proofErr w:type="spellEnd"/>
      <w:r>
        <w:rPr>
          <w:rFonts w:eastAsiaTheme="majorEastAsia" w:cstheme="majorBidi"/>
          <w:sz w:val="24"/>
          <w:szCs w:val="26"/>
          <w:lang w:eastAsia="ru-RU"/>
        </w:rPr>
        <w:t xml:space="preserve">     </w:t>
      </w:r>
      <w:r w:rsidRPr="00EE2654">
        <w:rPr>
          <w:rFonts w:eastAsiaTheme="majorEastAsia" w:cstheme="majorBidi"/>
          <w:sz w:val="24"/>
          <w:szCs w:val="26"/>
          <w:lang w:eastAsia="ru-RU"/>
        </w:rPr>
        <w:tab/>
        <w:t>Индивидуальные и групповые коррекционно-развивающие занятия</w:t>
      </w:r>
      <w:r>
        <w:rPr>
          <w:rFonts w:eastAsiaTheme="majorEastAsia" w:cstheme="majorBidi"/>
          <w:sz w:val="24"/>
          <w:szCs w:val="26"/>
          <w:lang w:eastAsia="ru-RU"/>
        </w:rPr>
        <w:t>;</w:t>
      </w:r>
    </w:p>
    <w:p w:rsidR="00EE2654" w:rsidRPr="00EE2654" w:rsidRDefault="00EE2654" w:rsidP="008B2EB1">
      <w:pPr>
        <w:pStyle w:val="a6"/>
        <w:numPr>
          <w:ilvl w:val="0"/>
          <w:numId w:val="2"/>
        </w:numPr>
        <w:spacing w:line="360" w:lineRule="auto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b/>
          <w:sz w:val="24"/>
          <w:szCs w:val="26"/>
          <w:lang w:eastAsia="ru-RU"/>
        </w:rPr>
        <w:t>Консультирование</w:t>
      </w:r>
      <w:r w:rsidRPr="00EE2654">
        <w:rPr>
          <w:rFonts w:eastAsiaTheme="majorEastAsia" w:cstheme="majorBidi"/>
          <w:sz w:val="24"/>
          <w:szCs w:val="26"/>
          <w:lang w:eastAsia="ru-RU"/>
        </w:rPr>
        <w:tab/>
      </w:r>
      <w:r>
        <w:rPr>
          <w:rFonts w:eastAsiaTheme="majorEastAsia" w:cstheme="majorBidi"/>
          <w:sz w:val="24"/>
          <w:szCs w:val="26"/>
          <w:lang w:eastAsia="ru-RU"/>
        </w:rPr>
        <w:tab/>
      </w:r>
      <w:r w:rsidRPr="00EE2654">
        <w:rPr>
          <w:rFonts w:eastAsiaTheme="majorEastAsia" w:cstheme="majorBidi"/>
          <w:sz w:val="24"/>
          <w:szCs w:val="26"/>
          <w:lang w:eastAsia="ru-RU"/>
        </w:rPr>
        <w:t>Работа с детьми, родителями и педагогами</w:t>
      </w:r>
      <w:r>
        <w:rPr>
          <w:rFonts w:eastAsiaTheme="majorEastAsia" w:cstheme="majorBidi"/>
          <w:sz w:val="24"/>
          <w:szCs w:val="26"/>
          <w:lang w:eastAsia="ru-RU"/>
        </w:rPr>
        <w:t>;</w:t>
      </w:r>
    </w:p>
    <w:p w:rsidR="00EE2654" w:rsidRPr="00EE2654" w:rsidRDefault="00EE2654" w:rsidP="008B2EB1">
      <w:pPr>
        <w:pStyle w:val="a6"/>
        <w:numPr>
          <w:ilvl w:val="0"/>
          <w:numId w:val="2"/>
        </w:numPr>
        <w:spacing w:line="360" w:lineRule="auto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b/>
          <w:sz w:val="24"/>
          <w:szCs w:val="26"/>
          <w:lang w:eastAsia="ru-RU"/>
        </w:rPr>
        <w:t>Просвещение</w:t>
      </w:r>
      <w:r w:rsidRPr="00EE2654">
        <w:rPr>
          <w:rFonts w:eastAsiaTheme="majorEastAsia" w:cstheme="majorBidi"/>
          <w:sz w:val="24"/>
          <w:szCs w:val="26"/>
          <w:lang w:eastAsia="ru-RU"/>
        </w:rPr>
        <w:tab/>
      </w:r>
      <w:r>
        <w:rPr>
          <w:rFonts w:eastAsiaTheme="majorEastAsia" w:cstheme="majorBidi"/>
          <w:sz w:val="24"/>
          <w:szCs w:val="26"/>
          <w:lang w:eastAsia="ru-RU"/>
        </w:rPr>
        <w:tab/>
      </w:r>
      <w:r w:rsidRPr="00EE2654">
        <w:rPr>
          <w:rFonts w:eastAsiaTheme="majorEastAsia" w:cstheme="majorBidi"/>
          <w:sz w:val="24"/>
          <w:szCs w:val="26"/>
          <w:lang w:eastAsia="ru-RU"/>
        </w:rPr>
        <w:t>Родительские собрания, семинары для педагогов, памятки</w:t>
      </w:r>
      <w:r>
        <w:rPr>
          <w:rFonts w:eastAsiaTheme="majorEastAsia" w:cstheme="majorBidi"/>
          <w:sz w:val="24"/>
          <w:szCs w:val="26"/>
          <w:lang w:eastAsia="ru-RU"/>
        </w:rPr>
        <w:t>;</w:t>
      </w:r>
    </w:p>
    <w:p w:rsidR="00EE2654" w:rsidRPr="00EE2654" w:rsidRDefault="00EE2654" w:rsidP="008B2EB1">
      <w:pPr>
        <w:pStyle w:val="a6"/>
        <w:numPr>
          <w:ilvl w:val="0"/>
          <w:numId w:val="2"/>
        </w:numPr>
        <w:spacing w:line="360" w:lineRule="auto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b/>
          <w:sz w:val="24"/>
          <w:szCs w:val="26"/>
          <w:lang w:eastAsia="ru-RU"/>
        </w:rPr>
        <w:t>Профилактика</w:t>
      </w:r>
      <w:r w:rsidRPr="00EE2654">
        <w:rPr>
          <w:rFonts w:eastAsiaTheme="majorEastAsia" w:cstheme="majorBidi"/>
          <w:sz w:val="24"/>
          <w:szCs w:val="26"/>
          <w:lang w:eastAsia="ru-RU"/>
        </w:rPr>
        <w:tab/>
      </w:r>
      <w:r>
        <w:rPr>
          <w:rFonts w:eastAsiaTheme="majorEastAsia" w:cstheme="majorBidi"/>
          <w:sz w:val="24"/>
          <w:szCs w:val="26"/>
          <w:lang w:eastAsia="ru-RU"/>
        </w:rPr>
        <w:tab/>
      </w:r>
      <w:r w:rsidRPr="00EE2654">
        <w:rPr>
          <w:rFonts w:eastAsiaTheme="majorEastAsia" w:cstheme="majorBidi"/>
          <w:sz w:val="24"/>
          <w:szCs w:val="26"/>
          <w:lang w:eastAsia="ru-RU"/>
        </w:rPr>
        <w:t xml:space="preserve">Предупреждение </w:t>
      </w:r>
      <w:proofErr w:type="spellStart"/>
      <w:r w:rsidRPr="00EE2654">
        <w:rPr>
          <w:rFonts w:eastAsiaTheme="majorEastAsia" w:cstheme="majorBidi"/>
          <w:sz w:val="24"/>
          <w:szCs w:val="26"/>
          <w:lang w:eastAsia="ru-RU"/>
        </w:rPr>
        <w:t>девиантного</w:t>
      </w:r>
      <w:proofErr w:type="spellEnd"/>
      <w:r w:rsidRPr="00EE2654">
        <w:rPr>
          <w:rFonts w:eastAsiaTheme="majorEastAsia" w:cstheme="majorBidi"/>
          <w:sz w:val="24"/>
          <w:szCs w:val="26"/>
          <w:lang w:eastAsia="ru-RU"/>
        </w:rPr>
        <w:t xml:space="preserve"> поведения, </w:t>
      </w:r>
      <w:proofErr w:type="spellStart"/>
      <w:r w:rsidRPr="00EE2654">
        <w:rPr>
          <w:rFonts w:eastAsiaTheme="majorEastAsia" w:cstheme="majorBidi"/>
          <w:sz w:val="24"/>
          <w:szCs w:val="26"/>
          <w:lang w:eastAsia="ru-RU"/>
        </w:rPr>
        <w:t>буллинга</w:t>
      </w:r>
      <w:proofErr w:type="spellEnd"/>
      <w:r w:rsidRPr="00EE2654">
        <w:rPr>
          <w:rFonts w:eastAsiaTheme="majorEastAsia" w:cstheme="majorBidi"/>
          <w:sz w:val="24"/>
          <w:szCs w:val="26"/>
          <w:lang w:eastAsia="ru-RU"/>
        </w:rPr>
        <w:t>, суицидальных рисков</w:t>
      </w:r>
      <w:r>
        <w:rPr>
          <w:rFonts w:eastAsiaTheme="majorEastAsia" w:cstheme="majorBidi"/>
          <w:sz w:val="24"/>
          <w:szCs w:val="26"/>
          <w:lang w:eastAsia="ru-RU"/>
        </w:rPr>
        <w:t>;</w:t>
      </w:r>
    </w:p>
    <w:p w:rsidR="00510CC4" w:rsidRPr="00EE2654" w:rsidRDefault="00EE2654" w:rsidP="008B2EB1">
      <w:pPr>
        <w:pStyle w:val="a6"/>
        <w:numPr>
          <w:ilvl w:val="0"/>
          <w:numId w:val="2"/>
        </w:numPr>
        <w:spacing w:line="360" w:lineRule="auto"/>
        <w:jc w:val="both"/>
        <w:rPr>
          <w:lang w:eastAsia="ru-RU"/>
        </w:rPr>
      </w:pPr>
      <w:r w:rsidRPr="00EE2654">
        <w:rPr>
          <w:rFonts w:eastAsiaTheme="majorEastAsia" w:cstheme="majorBidi"/>
          <w:b/>
          <w:sz w:val="24"/>
          <w:szCs w:val="26"/>
          <w:lang w:eastAsia="ru-RU"/>
        </w:rPr>
        <w:t>Социально-педагогическое сопровождение</w:t>
      </w:r>
      <w:r w:rsidRPr="00EE2654">
        <w:rPr>
          <w:rFonts w:eastAsiaTheme="majorEastAsia" w:cstheme="majorBidi"/>
          <w:sz w:val="24"/>
          <w:szCs w:val="26"/>
          <w:lang w:eastAsia="ru-RU"/>
        </w:rPr>
        <w:tab/>
      </w:r>
      <w:r>
        <w:rPr>
          <w:rFonts w:eastAsiaTheme="majorEastAsia" w:cstheme="majorBidi"/>
          <w:sz w:val="24"/>
          <w:szCs w:val="26"/>
          <w:lang w:eastAsia="ru-RU"/>
        </w:rPr>
        <w:tab/>
      </w:r>
      <w:r w:rsidRPr="00EE2654">
        <w:rPr>
          <w:rFonts w:eastAsiaTheme="majorEastAsia" w:cstheme="majorBidi"/>
          <w:sz w:val="24"/>
          <w:szCs w:val="26"/>
          <w:lang w:eastAsia="ru-RU"/>
        </w:rPr>
        <w:t>Контроль посещаемости, помощь в учебной деятельности, организация досуга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510CC4" w:rsidRDefault="00510CC4" w:rsidP="00510CC4">
      <w:pPr>
        <w:pStyle w:val="1"/>
        <w:rPr>
          <w:lang w:eastAsia="ru-RU"/>
        </w:rPr>
      </w:pPr>
      <w:bookmarkStart w:id="19" w:name="_Toc240478933"/>
      <w:r>
        <w:rPr>
          <w:lang w:eastAsia="ru-RU"/>
        </w:rPr>
        <w:t>Формы и методы работы</w:t>
      </w:r>
      <w:bookmarkEnd w:id="19"/>
    </w:p>
    <w:p w:rsidR="00510CC4" w:rsidRPr="00510CC4" w:rsidRDefault="00510CC4" w:rsidP="00510CC4">
      <w:pPr>
        <w:rPr>
          <w:lang w:eastAsia="ru-RU"/>
        </w:rPr>
      </w:pPr>
    </w:p>
    <w:p w:rsidR="00EE2654" w:rsidRPr="00EE2654" w:rsidRDefault="00EE2654" w:rsidP="00EE2654">
      <w:pPr>
        <w:spacing w:line="360" w:lineRule="auto"/>
        <w:ind w:firstLine="709"/>
        <w:contextualSpacing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sz w:val="24"/>
          <w:szCs w:val="26"/>
          <w:lang w:eastAsia="ru-RU"/>
        </w:rPr>
        <w:t>Формы и методы работы подбираются с учётом:</w:t>
      </w:r>
    </w:p>
    <w:p w:rsidR="00EE2654" w:rsidRPr="00EE2654" w:rsidRDefault="00EE2654" w:rsidP="008B2EB1">
      <w:pPr>
        <w:pStyle w:val="a6"/>
        <w:numPr>
          <w:ilvl w:val="0"/>
          <w:numId w:val="6"/>
        </w:numPr>
        <w:spacing w:line="360" w:lineRule="auto"/>
        <w:ind w:left="851" w:hanging="425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sz w:val="24"/>
          <w:szCs w:val="26"/>
          <w:lang w:eastAsia="ru-RU"/>
        </w:rPr>
        <w:t>возрастных и индивидуально-личностных особенностей обучающихся;</w:t>
      </w:r>
    </w:p>
    <w:p w:rsidR="00EE2654" w:rsidRPr="00EE2654" w:rsidRDefault="00EE2654" w:rsidP="008B2EB1">
      <w:pPr>
        <w:pStyle w:val="a6"/>
        <w:numPr>
          <w:ilvl w:val="0"/>
          <w:numId w:val="6"/>
        </w:numPr>
        <w:spacing w:line="360" w:lineRule="auto"/>
        <w:ind w:left="851" w:hanging="425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sz w:val="24"/>
          <w:szCs w:val="26"/>
          <w:lang w:eastAsia="ru-RU"/>
        </w:rPr>
        <w:t>актуального психоэмоционального состояния;</w:t>
      </w:r>
    </w:p>
    <w:p w:rsidR="00EE2654" w:rsidRPr="00EE2654" w:rsidRDefault="00EE2654" w:rsidP="008B2EB1">
      <w:pPr>
        <w:pStyle w:val="a6"/>
        <w:numPr>
          <w:ilvl w:val="0"/>
          <w:numId w:val="6"/>
        </w:numPr>
        <w:spacing w:line="360" w:lineRule="auto"/>
        <w:ind w:left="851" w:hanging="425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sz w:val="24"/>
          <w:szCs w:val="26"/>
          <w:lang w:eastAsia="ru-RU"/>
        </w:rPr>
        <w:t>специфики социальной ситуации развития (наличие/отсутствие близкого, характер известий, семейная атмосфера);</w:t>
      </w:r>
    </w:p>
    <w:p w:rsidR="00EE2654" w:rsidRPr="00EE2654" w:rsidRDefault="00EE2654" w:rsidP="008B2EB1">
      <w:pPr>
        <w:pStyle w:val="a6"/>
        <w:numPr>
          <w:ilvl w:val="0"/>
          <w:numId w:val="6"/>
        </w:numPr>
        <w:spacing w:line="360" w:lineRule="auto"/>
        <w:ind w:left="851" w:hanging="425"/>
        <w:jc w:val="both"/>
        <w:rPr>
          <w:rFonts w:eastAsiaTheme="majorEastAsia" w:cstheme="majorBidi"/>
          <w:sz w:val="24"/>
          <w:szCs w:val="26"/>
          <w:lang w:eastAsia="ru-RU"/>
        </w:rPr>
      </w:pPr>
      <w:r w:rsidRPr="00EE2654">
        <w:rPr>
          <w:rFonts w:eastAsiaTheme="majorEastAsia" w:cstheme="majorBidi"/>
          <w:sz w:val="24"/>
          <w:szCs w:val="26"/>
          <w:lang w:eastAsia="ru-RU"/>
        </w:rPr>
        <w:t>этапа реализации программы (диагностический, коррекционно-развивающий, аналитико-обобщающий).</w:t>
      </w:r>
    </w:p>
    <w:p w:rsidR="00510CC4" w:rsidRDefault="00510CC4" w:rsidP="00510CC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90380E" w:rsidRDefault="0090380E" w:rsidP="00EE265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EE2654" w:rsidRPr="0090380E" w:rsidRDefault="00EE2654" w:rsidP="0090380E">
      <w:pPr>
        <w:spacing w:line="360" w:lineRule="auto"/>
        <w:ind w:firstLine="709"/>
        <w:contextualSpacing/>
        <w:jc w:val="center"/>
        <w:rPr>
          <w:b/>
          <w:sz w:val="24"/>
          <w:szCs w:val="24"/>
          <w:lang w:eastAsia="ru-RU"/>
        </w:rPr>
      </w:pPr>
      <w:r w:rsidRPr="0090380E">
        <w:rPr>
          <w:b/>
          <w:sz w:val="24"/>
          <w:szCs w:val="24"/>
          <w:lang w:eastAsia="ru-RU"/>
        </w:rPr>
        <w:lastRenderedPageBreak/>
        <w:t>Формы работы</w:t>
      </w:r>
    </w:p>
    <w:p w:rsidR="00EE2654" w:rsidRPr="0090380E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0380E">
        <w:rPr>
          <w:b/>
          <w:lang w:eastAsia="ru-RU"/>
        </w:rPr>
        <w:t>По количеству участников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Индивидуальная</w:t>
      </w:r>
      <w:r>
        <w:rPr>
          <w:lang w:eastAsia="ru-RU"/>
        </w:rPr>
        <w:tab/>
        <w:t>Работа с одним ребёнком (консультирование, коррекция, терапия)</w:t>
      </w:r>
      <w:r>
        <w:rPr>
          <w:lang w:eastAsia="ru-RU"/>
        </w:rPr>
        <w:tab/>
      </w:r>
      <w:r w:rsidR="0090380E">
        <w:rPr>
          <w:lang w:eastAsia="ru-RU"/>
        </w:rPr>
        <w:t>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Групповая</w:t>
      </w:r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Малые группы 3–5 человек со схожими проблемами</w:t>
      </w:r>
      <w:r w:rsidR="0090380E">
        <w:rPr>
          <w:lang w:eastAsia="ru-RU"/>
        </w:rPr>
        <w:t xml:space="preserve"> 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Подгрупповая</w:t>
      </w:r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6–10 человек (тренинги, классные часы)</w:t>
      </w:r>
      <w:r>
        <w:rPr>
          <w:lang w:eastAsia="ru-RU"/>
        </w:rPr>
        <w:tab/>
      </w:r>
      <w:r w:rsidR="0090380E">
        <w:rPr>
          <w:lang w:eastAsia="ru-RU"/>
        </w:rPr>
        <w:t>(</w:t>
      </w:r>
      <w:r>
        <w:rPr>
          <w:lang w:eastAsia="ru-RU"/>
        </w:rPr>
        <w:t>5–11 классы</w:t>
      </w:r>
      <w:r w:rsidR="0090380E">
        <w:rPr>
          <w:lang w:eastAsia="ru-RU"/>
        </w:rPr>
        <w:t>)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Фронтальная</w:t>
      </w:r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Весь класс, параллель (профилактические мероприятия)</w:t>
      </w:r>
      <w:r>
        <w:rPr>
          <w:lang w:eastAsia="ru-RU"/>
        </w:rPr>
        <w:tab/>
      </w:r>
      <w:r w:rsidR="0090380E">
        <w:rPr>
          <w:lang w:eastAsia="ru-RU"/>
        </w:rPr>
        <w:t>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Семейная</w:t>
      </w:r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Работа с ребёнком и родителями/законными представителями</w:t>
      </w:r>
      <w:r>
        <w:rPr>
          <w:lang w:eastAsia="ru-RU"/>
        </w:rPr>
        <w:tab/>
      </w:r>
      <w:r w:rsidR="0090380E">
        <w:rPr>
          <w:lang w:eastAsia="ru-RU"/>
        </w:rPr>
        <w:t>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EE2654" w:rsidRPr="0090380E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0380E">
        <w:rPr>
          <w:b/>
          <w:lang w:eastAsia="ru-RU"/>
        </w:rPr>
        <w:t>По форме организации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Урочная</w:t>
      </w:r>
      <w:r>
        <w:rPr>
          <w:lang w:eastAsia="ru-RU"/>
        </w:rPr>
        <w:t xml:space="preserve"> — интеграция элементов поддержки в уроки (адаптация заданий, щадящий режим, индивидуальные карточки)</w:t>
      </w:r>
      <w:r w:rsidR="0090380E">
        <w:rPr>
          <w:lang w:eastAsia="ru-RU"/>
        </w:rPr>
        <w:t>;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Внеурочная</w:t>
      </w:r>
      <w:r>
        <w:rPr>
          <w:lang w:eastAsia="ru-RU"/>
        </w:rPr>
        <w:t xml:space="preserve"> — классные часы, кружки, секции, творческие мастерские.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Внешкольная</w:t>
      </w:r>
      <w:r>
        <w:rPr>
          <w:lang w:eastAsia="ru-RU"/>
        </w:rPr>
        <w:t xml:space="preserve"> — экскурсии, походы, социальные акции, </w:t>
      </w:r>
      <w:proofErr w:type="spellStart"/>
      <w:r>
        <w:rPr>
          <w:lang w:eastAsia="ru-RU"/>
        </w:rPr>
        <w:t>волонтёрство</w:t>
      </w:r>
      <w:proofErr w:type="spellEnd"/>
      <w:r>
        <w:rPr>
          <w:lang w:eastAsia="ru-RU"/>
        </w:rPr>
        <w:t>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Дистанционная</w:t>
      </w:r>
      <w:r>
        <w:rPr>
          <w:lang w:eastAsia="ru-RU"/>
        </w:rPr>
        <w:t xml:space="preserve"> — онлайн-консультации, </w:t>
      </w:r>
      <w:proofErr w:type="spellStart"/>
      <w:r>
        <w:rPr>
          <w:lang w:eastAsia="ru-RU"/>
        </w:rPr>
        <w:t>вебинары</w:t>
      </w:r>
      <w:proofErr w:type="spellEnd"/>
      <w:r>
        <w:rPr>
          <w:lang w:eastAsia="ru-RU"/>
        </w:rPr>
        <w:t>, чаты поддержки.</w:t>
      </w:r>
    </w:p>
    <w:p w:rsidR="00EE2654" w:rsidRPr="0090380E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0380E">
        <w:rPr>
          <w:b/>
          <w:lang w:eastAsia="ru-RU"/>
        </w:rPr>
        <w:t>По направлению работы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Психодиагностика</w:t>
      </w:r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Индивидуальное и групповое тестирование, анкетирование, наблюдение, беседа, проективные методики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 w:rsidRPr="0090380E">
        <w:rPr>
          <w:u w:val="single"/>
          <w:lang w:eastAsia="ru-RU"/>
        </w:rPr>
        <w:t>Психокоррекция</w:t>
      </w:r>
      <w:proofErr w:type="spellEnd"/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Индивидуальные и групповые занятия, тренинги, терапевтические сессии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Консультирование</w:t>
      </w:r>
      <w:r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Индивидуальные и групповые консультации, онлайн-консультации, телефон доверия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Просвещение</w:t>
      </w:r>
      <w:r>
        <w:rPr>
          <w:lang w:eastAsia="ru-RU"/>
        </w:rPr>
        <w:tab/>
      </w:r>
      <w:r w:rsidR="0090380E"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>Родительские собрания, семинары, лекции, круглые столы, информационные стенды, памятки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Профилактика</w:t>
      </w:r>
      <w:r>
        <w:rPr>
          <w:lang w:eastAsia="ru-RU"/>
        </w:rPr>
        <w:tab/>
      </w:r>
      <w:r w:rsidR="0090380E">
        <w:rPr>
          <w:lang w:eastAsia="ru-RU"/>
        </w:rPr>
        <w:tab/>
      </w:r>
      <w:r w:rsidR="0090380E">
        <w:rPr>
          <w:lang w:eastAsia="ru-RU"/>
        </w:rPr>
        <w:tab/>
      </w:r>
      <w:r>
        <w:rPr>
          <w:lang w:eastAsia="ru-RU"/>
        </w:rPr>
        <w:t xml:space="preserve">Классные часы, акции, конкурсы, </w:t>
      </w:r>
      <w:proofErr w:type="spellStart"/>
      <w:r>
        <w:rPr>
          <w:lang w:eastAsia="ru-RU"/>
        </w:rPr>
        <w:t>флешмобы</w:t>
      </w:r>
      <w:proofErr w:type="spellEnd"/>
      <w:r>
        <w:rPr>
          <w:lang w:eastAsia="ru-RU"/>
        </w:rPr>
        <w:t>, социальные проекты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Социально-педагогическое сопровождение</w:t>
      </w:r>
      <w:r>
        <w:rPr>
          <w:lang w:eastAsia="ru-RU"/>
        </w:rPr>
        <w:tab/>
        <w:t>Патронаж семьи, контроль посещаемости, помощь в учебной деятельности, организация досуга</w:t>
      </w:r>
    </w:p>
    <w:p w:rsidR="00EE2654" w:rsidRPr="0090380E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0380E">
        <w:rPr>
          <w:b/>
          <w:lang w:eastAsia="ru-RU"/>
        </w:rPr>
        <w:t>По этапам реализации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Диагностический этап</w:t>
      </w:r>
      <w:r>
        <w:rPr>
          <w:lang w:eastAsia="ru-RU"/>
        </w:rPr>
        <w:t xml:space="preserve"> — анкетирование, тестирование, беседы, наблюдение, анализ документов.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Коррекционно-развивающий этап</w:t>
      </w:r>
      <w:r>
        <w:rPr>
          <w:lang w:eastAsia="ru-RU"/>
        </w:rPr>
        <w:t xml:space="preserve"> — занятия, тренинги, терапия, консультирование.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Аналитико-обобщающий этап</w:t>
      </w:r>
      <w:r>
        <w:rPr>
          <w:lang w:eastAsia="ru-RU"/>
        </w:rPr>
        <w:t xml:space="preserve"> — повторная диагностика, консилиум, анализ динамики.</w:t>
      </w:r>
    </w:p>
    <w:p w:rsidR="0090380E" w:rsidRDefault="0090380E" w:rsidP="00EE265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EE2654" w:rsidRPr="0090380E" w:rsidRDefault="00EE2654" w:rsidP="0090380E">
      <w:pPr>
        <w:spacing w:line="360" w:lineRule="auto"/>
        <w:ind w:firstLine="709"/>
        <w:contextualSpacing/>
        <w:jc w:val="center"/>
        <w:rPr>
          <w:b/>
          <w:sz w:val="24"/>
          <w:szCs w:val="24"/>
          <w:lang w:eastAsia="ru-RU"/>
        </w:rPr>
      </w:pPr>
      <w:r w:rsidRPr="0090380E">
        <w:rPr>
          <w:b/>
          <w:sz w:val="24"/>
          <w:szCs w:val="24"/>
          <w:lang w:eastAsia="ru-RU"/>
        </w:rPr>
        <w:t>Методы работы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Диагностические методы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Наблюдение</w:t>
      </w:r>
      <w:r w:rsidR="0090380E">
        <w:rPr>
          <w:u w:val="single"/>
          <w:lang w:eastAsia="ru-RU"/>
        </w:rPr>
        <w:t>:</w:t>
      </w:r>
      <w:r>
        <w:rPr>
          <w:lang w:eastAsia="ru-RU"/>
        </w:rPr>
        <w:tab/>
      </w:r>
      <w:r w:rsidR="0090380E">
        <w:rPr>
          <w:lang w:eastAsia="ru-RU"/>
        </w:rPr>
        <w:tab/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Целенаправленное восприятие поведения ребёнка в естественных условиях</w:t>
      </w:r>
      <w:r w:rsidR="0090380E">
        <w:rPr>
          <w:lang w:eastAsia="ru-RU"/>
        </w:rPr>
        <w:t xml:space="preserve"> 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Беседа</w:t>
      </w:r>
      <w:r w:rsidR="0090380E">
        <w:rPr>
          <w:lang w:eastAsia="ru-RU"/>
        </w:rPr>
        <w:t>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Получение информации о переживаниях, семейной ситуации</w:t>
      </w:r>
      <w:r w:rsidR="0090380E">
        <w:rPr>
          <w:lang w:eastAsia="ru-RU"/>
        </w:rPr>
        <w:t xml:space="preserve"> 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Анкетирование</w:t>
      </w:r>
      <w:r w:rsidR="0090380E">
        <w:rPr>
          <w:lang w:eastAsia="ru-RU"/>
        </w:rPr>
        <w:t>:</w:t>
      </w:r>
      <w:r>
        <w:rPr>
          <w:lang w:eastAsia="ru-RU"/>
        </w:rPr>
        <w:tab/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Сбор данных о самочувствии, отношениях, интересах</w:t>
      </w:r>
      <w:r w:rsidR="0090380E">
        <w:rPr>
          <w:lang w:eastAsia="ru-RU"/>
        </w:rPr>
        <w:t xml:space="preserve"> (</w:t>
      </w:r>
      <w:r>
        <w:rPr>
          <w:lang w:eastAsia="ru-RU"/>
        </w:rPr>
        <w:t>5–11 классы</w:t>
      </w:r>
      <w:r w:rsidR="0090380E">
        <w:rPr>
          <w:lang w:eastAsia="ru-RU"/>
        </w:rPr>
        <w:t>)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Тестирование</w:t>
      </w:r>
      <w:r w:rsidR="0090380E">
        <w:rPr>
          <w:lang w:eastAsia="ru-RU"/>
        </w:rPr>
        <w:t>:</w:t>
      </w:r>
      <w:r>
        <w:rPr>
          <w:lang w:eastAsia="ru-RU"/>
        </w:rPr>
        <w:tab/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Стандартизированные методики оценки тревожности, агрессии, депрессии</w:t>
      </w:r>
      <w:r>
        <w:rPr>
          <w:lang w:eastAsia="ru-RU"/>
        </w:rPr>
        <w:tab/>
      </w:r>
      <w:r w:rsidR="0090380E">
        <w:rPr>
          <w:lang w:eastAsia="ru-RU"/>
        </w:rPr>
        <w:t>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lastRenderedPageBreak/>
        <w:t>Проективные методики</w:t>
      </w:r>
      <w:r w:rsidR="0090380E">
        <w:rPr>
          <w:lang w:eastAsia="ru-RU"/>
        </w:rPr>
        <w:t xml:space="preserve">: 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«Рисунок семьи», «Несуществующее животное», «Дом–Дерево–Человек»</w:t>
      </w:r>
      <w:r>
        <w:rPr>
          <w:lang w:eastAsia="ru-RU"/>
        </w:rPr>
        <w:tab/>
      </w:r>
      <w:r w:rsidR="0090380E">
        <w:rPr>
          <w:lang w:eastAsia="ru-RU"/>
        </w:rPr>
        <w:t>(</w:t>
      </w:r>
      <w:r>
        <w:rPr>
          <w:lang w:eastAsia="ru-RU"/>
        </w:rPr>
        <w:t>1–7 классы</w:t>
      </w:r>
      <w:r w:rsidR="0090380E">
        <w:rPr>
          <w:lang w:eastAsia="ru-RU"/>
        </w:rPr>
        <w:t>)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Социометрия</w:t>
      </w:r>
      <w:r w:rsidR="0090380E">
        <w:rPr>
          <w:lang w:eastAsia="ru-RU"/>
        </w:rPr>
        <w:t>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Изучение межличностных отношений в классе</w:t>
      </w:r>
      <w:r w:rsidR="0090380E">
        <w:rPr>
          <w:lang w:eastAsia="ru-RU"/>
        </w:rPr>
        <w:t xml:space="preserve"> 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90380E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0380E">
        <w:rPr>
          <w:u w:val="single"/>
          <w:lang w:eastAsia="ru-RU"/>
        </w:rPr>
        <w:t>Анализ документов</w:t>
      </w:r>
      <w:r w:rsidR="0090380E">
        <w:rPr>
          <w:lang w:eastAsia="ru-RU"/>
        </w:rPr>
        <w:t>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Изучение личных дел, медицинских карт, характеристик</w:t>
      </w:r>
      <w:r w:rsidR="0090380E">
        <w:rPr>
          <w:lang w:eastAsia="ru-RU"/>
        </w:rPr>
        <w:t xml:space="preserve"> (</w:t>
      </w:r>
      <w:r>
        <w:rPr>
          <w:lang w:eastAsia="ru-RU"/>
        </w:rPr>
        <w:t>1–11 классы</w:t>
      </w:r>
      <w:r w:rsidR="0090380E">
        <w:rPr>
          <w:lang w:eastAsia="ru-RU"/>
        </w:rPr>
        <w:t>)</w:t>
      </w:r>
    </w:p>
    <w:p w:rsidR="00EE2654" w:rsidRPr="0090380E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0380E">
        <w:rPr>
          <w:b/>
          <w:lang w:eastAsia="ru-RU"/>
        </w:rPr>
        <w:t>Коррекционно-развивающие методы</w:t>
      </w:r>
    </w:p>
    <w:p w:rsidR="00EE2654" w:rsidRPr="0090380E" w:rsidRDefault="00EE2654" w:rsidP="00EE2654">
      <w:pPr>
        <w:spacing w:line="360" w:lineRule="auto"/>
        <w:ind w:firstLine="709"/>
        <w:contextualSpacing/>
        <w:jc w:val="both"/>
        <w:rPr>
          <w:u w:val="single"/>
          <w:lang w:eastAsia="ru-RU"/>
        </w:rPr>
      </w:pPr>
      <w:r w:rsidRPr="0090380E">
        <w:rPr>
          <w:u w:val="single"/>
          <w:lang w:eastAsia="ru-RU"/>
        </w:rPr>
        <w:t>Игровые методы: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>
        <w:rPr>
          <w:lang w:eastAsia="ru-RU"/>
        </w:rPr>
        <w:t>Игротерапия</w:t>
      </w:r>
      <w:proofErr w:type="spellEnd"/>
      <w:r>
        <w:rPr>
          <w:lang w:eastAsia="ru-RU"/>
        </w:rPr>
        <w:t xml:space="preserve"> (свободная, директивная, </w:t>
      </w:r>
      <w:proofErr w:type="spellStart"/>
      <w:r>
        <w:rPr>
          <w:lang w:eastAsia="ru-RU"/>
        </w:rPr>
        <w:t>недирективная</w:t>
      </w:r>
      <w:proofErr w:type="spellEnd"/>
      <w:r>
        <w:rPr>
          <w:lang w:eastAsia="ru-RU"/>
        </w:rPr>
        <w:t>).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Ролевые игры.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Коммуникативные игры.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Подвижные игры.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Настольные игры.</w:t>
      </w:r>
    </w:p>
    <w:p w:rsidR="00EE2654" w:rsidRPr="009525DB" w:rsidRDefault="00EE2654" w:rsidP="00EE2654">
      <w:pPr>
        <w:spacing w:line="360" w:lineRule="auto"/>
        <w:ind w:firstLine="709"/>
        <w:contextualSpacing/>
        <w:jc w:val="both"/>
        <w:rPr>
          <w:u w:val="single"/>
          <w:lang w:eastAsia="ru-RU"/>
        </w:rPr>
      </w:pPr>
      <w:r w:rsidRPr="009525DB">
        <w:rPr>
          <w:u w:val="single"/>
          <w:lang w:eastAsia="ru-RU"/>
        </w:rPr>
        <w:t>Арт-терапевтические методы: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>
        <w:rPr>
          <w:lang w:eastAsia="ru-RU"/>
        </w:rPr>
        <w:t>Изотерапия</w:t>
      </w:r>
      <w:proofErr w:type="spellEnd"/>
      <w:r>
        <w:rPr>
          <w:lang w:eastAsia="ru-RU"/>
        </w:rPr>
        <w:t xml:space="preserve"> (рисование, живопись).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>
        <w:rPr>
          <w:lang w:eastAsia="ru-RU"/>
        </w:rPr>
        <w:t>Сказкотерапия</w:t>
      </w:r>
      <w:proofErr w:type="spellEnd"/>
      <w:r>
        <w:rPr>
          <w:lang w:eastAsia="ru-RU"/>
        </w:rPr>
        <w:t>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Песочная терапия.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Музыкотерапия.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Танцевально-двигательная терапия.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>
        <w:rPr>
          <w:lang w:eastAsia="ru-RU"/>
        </w:rPr>
        <w:t>Куклотерапия</w:t>
      </w:r>
      <w:proofErr w:type="spellEnd"/>
      <w:r>
        <w:rPr>
          <w:lang w:eastAsia="ru-RU"/>
        </w:rPr>
        <w:t>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Фототерапия.</w:t>
      </w:r>
    </w:p>
    <w:p w:rsidR="00EE2654" w:rsidRPr="009525DB" w:rsidRDefault="00EE2654" w:rsidP="00EE2654">
      <w:pPr>
        <w:spacing w:line="360" w:lineRule="auto"/>
        <w:ind w:firstLine="709"/>
        <w:contextualSpacing/>
        <w:jc w:val="both"/>
        <w:rPr>
          <w:u w:val="single"/>
          <w:lang w:eastAsia="ru-RU"/>
        </w:rPr>
      </w:pPr>
      <w:r w:rsidRPr="009525DB">
        <w:rPr>
          <w:u w:val="single"/>
          <w:lang w:eastAsia="ru-RU"/>
        </w:rPr>
        <w:t>Психотерапевтические методы: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>
        <w:rPr>
          <w:lang w:eastAsia="ru-RU"/>
        </w:rPr>
        <w:t>Когнитивно</w:t>
      </w:r>
      <w:proofErr w:type="spellEnd"/>
      <w:r>
        <w:rPr>
          <w:lang w:eastAsia="ru-RU"/>
        </w:rPr>
        <w:t>-поведенческая терапия (КПТ).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Телесно-ориентированная терапия.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Дыхательные упражнения.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Релаксационные техники.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Медитативные практики.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Визуализация.</w:t>
      </w:r>
    </w:p>
    <w:p w:rsidR="00EE2654" w:rsidRPr="009525DB" w:rsidRDefault="00EE2654" w:rsidP="00EE2654">
      <w:pPr>
        <w:spacing w:line="360" w:lineRule="auto"/>
        <w:ind w:firstLine="709"/>
        <w:contextualSpacing/>
        <w:jc w:val="both"/>
        <w:rPr>
          <w:u w:val="single"/>
          <w:lang w:eastAsia="ru-RU"/>
        </w:rPr>
      </w:pPr>
      <w:r w:rsidRPr="009525DB">
        <w:rPr>
          <w:u w:val="single"/>
          <w:lang w:eastAsia="ru-RU"/>
        </w:rPr>
        <w:t>Развивающие методы: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Упражнения на развитие эмоционального интеллекта.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Тренинги коммуникативных навыков.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Тренинги уверенного поведения.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Тренинги </w:t>
      </w:r>
      <w:proofErr w:type="spellStart"/>
      <w:r>
        <w:rPr>
          <w:lang w:eastAsia="ru-RU"/>
        </w:rPr>
        <w:t>саморегуляции</w:t>
      </w:r>
      <w:proofErr w:type="spellEnd"/>
      <w:r>
        <w:rPr>
          <w:lang w:eastAsia="ru-RU"/>
        </w:rPr>
        <w:t>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Упражнения на развитие внимания, памяти, мышления.</w:t>
      </w:r>
    </w:p>
    <w:p w:rsidR="00EE2654" w:rsidRPr="009525DB" w:rsidRDefault="009525DB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525DB">
        <w:rPr>
          <w:b/>
          <w:lang w:eastAsia="ru-RU"/>
        </w:rPr>
        <w:t>М</w:t>
      </w:r>
      <w:r w:rsidR="00EE2654" w:rsidRPr="009525DB">
        <w:rPr>
          <w:b/>
          <w:lang w:eastAsia="ru-RU"/>
        </w:rPr>
        <w:t>етоды консультирования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t>Эмпатическое слушание</w:t>
      </w:r>
      <w:r>
        <w:rPr>
          <w:lang w:eastAsia="ru-RU"/>
        </w:rPr>
        <w:t xml:space="preserve"> — </w:t>
      </w:r>
      <w:proofErr w:type="spellStart"/>
      <w:r>
        <w:rPr>
          <w:lang w:eastAsia="ru-RU"/>
        </w:rPr>
        <w:t>безоценочное</w:t>
      </w:r>
      <w:proofErr w:type="spellEnd"/>
      <w:r>
        <w:rPr>
          <w:lang w:eastAsia="ru-RU"/>
        </w:rPr>
        <w:t xml:space="preserve"> принятие переживаний ребёнка.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t>Активное слушание</w:t>
      </w:r>
      <w:r>
        <w:rPr>
          <w:lang w:eastAsia="ru-RU"/>
        </w:rPr>
        <w:t xml:space="preserve"> — уточнение, перефразирование, отражение чувств.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t>Вопросы</w:t>
      </w:r>
      <w:r>
        <w:rPr>
          <w:lang w:eastAsia="ru-RU"/>
        </w:rPr>
        <w:t xml:space="preserve"> — открытые, закрытые, уточняющие.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t xml:space="preserve">Интерпретация </w:t>
      </w:r>
      <w:r>
        <w:rPr>
          <w:lang w:eastAsia="ru-RU"/>
        </w:rPr>
        <w:t>— объяснение скрытых смыслов.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t>Конфронтация</w:t>
      </w:r>
      <w:r>
        <w:rPr>
          <w:lang w:eastAsia="ru-RU"/>
        </w:rPr>
        <w:t xml:space="preserve"> — мягкое указание на противоречия.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lastRenderedPageBreak/>
        <w:t>Прояснение</w:t>
      </w:r>
      <w:r>
        <w:rPr>
          <w:lang w:eastAsia="ru-RU"/>
        </w:rPr>
        <w:t xml:space="preserve"> — уточнение ситуации.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 w:rsidRPr="009525DB">
        <w:rPr>
          <w:u w:val="single"/>
          <w:lang w:eastAsia="ru-RU"/>
        </w:rPr>
        <w:t>Резюмирование</w:t>
      </w:r>
      <w:proofErr w:type="spellEnd"/>
      <w:r w:rsidRPr="009525DB">
        <w:rPr>
          <w:u w:val="single"/>
          <w:lang w:eastAsia="ru-RU"/>
        </w:rPr>
        <w:t xml:space="preserve"> </w:t>
      </w:r>
      <w:r>
        <w:rPr>
          <w:lang w:eastAsia="ru-RU"/>
        </w:rPr>
        <w:t>— обобщение сказанного.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 w:rsidRPr="009525DB">
        <w:rPr>
          <w:u w:val="single"/>
          <w:lang w:eastAsia="ru-RU"/>
        </w:rPr>
        <w:t>Домашние задания</w:t>
      </w:r>
      <w:r>
        <w:rPr>
          <w:lang w:eastAsia="ru-RU"/>
        </w:rPr>
        <w:t xml:space="preserve"> — закрепление навыков.</w:t>
      </w:r>
    </w:p>
    <w:p w:rsidR="00EE2654" w:rsidRPr="009525DB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525DB">
        <w:rPr>
          <w:b/>
          <w:lang w:eastAsia="ru-RU"/>
        </w:rPr>
        <w:t>Методы просвещения</w:t>
      </w:r>
    </w:p>
    <w:p w:rsidR="00EE2654" w:rsidRDefault="009525DB" w:rsidP="009525DB">
      <w:pPr>
        <w:spacing w:line="360" w:lineRule="auto"/>
        <w:ind w:left="708" w:firstLine="1"/>
        <w:contextualSpacing/>
        <w:jc w:val="both"/>
        <w:rPr>
          <w:lang w:eastAsia="ru-RU"/>
        </w:rPr>
      </w:pPr>
      <w:r>
        <w:rPr>
          <w:lang w:eastAsia="ru-RU"/>
        </w:rPr>
        <w:t>Лекции, беседы, с</w:t>
      </w:r>
      <w:r w:rsidR="00EE2654">
        <w:rPr>
          <w:lang w:eastAsia="ru-RU"/>
        </w:rPr>
        <w:t>еминары, практикумы</w:t>
      </w:r>
      <w:r>
        <w:rPr>
          <w:lang w:eastAsia="ru-RU"/>
        </w:rPr>
        <w:t>, к</w:t>
      </w:r>
      <w:r w:rsidR="00EE2654">
        <w:rPr>
          <w:lang w:eastAsia="ru-RU"/>
        </w:rPr>
        <w:t>руглые столы</w:t>
      </w:r>
      <w:r>
        <w:rPr>
          <w:lang w:eastAsia="ru-RU"/>
        </w:rPr>
        <w:t>, дискуссии, д</w:t>
      </w:r>
      <w:r w:rsidR="00EE2654">
        <w:rPr>
          <w:lang w:eastAsia="ru-RU"/>
        </w:rPr>
        <w:t>е</w:t>
      </w:r>
      <w:r>
        <w:rPr>
          <w:lang w:eastAsia="ru-RU"/>
        </w:rPr>
        <w:t>ловые игры, кейс-метод, и</w:t>
      </w:r>
      <w:r w:rsidR="00EE2654">
        <w:rPr>
          <w:lang w:eastAsia="ru-RU"/>
        </w:rPr>
        <w:t>нформационные буклеты, памятки</w:t>
      </w:r>
      <w:r>
        <w:rPr>
          <w:lang w:eastAsia="ru-RU"/>
        </w:rPr>
        <w:t>, презентации, видеоматериалы.</w:t>
      </w:r>
    </w:p>
    <w:p w:rsidR="00EE2654" w:rsidRPr="009525DB" w:rsidRDefault="00EE2654" w:rsidP="00EE2654">
      <w:pPr>
        <w:spacing w:line="360" w:lineRule="auto"/>
        <w:ind w:firstLine="709"/>
        <w:contextualSpacing/>
        <w:jc w:val="both"/>
        <w:rPr>
          <w:b/>
          <w:lang w:eastAsia="ru-RU"/>
        </w:rPr>
      </w:pPr>
      <w:r w:rsidRPr="009525DB">
        <w:rPr>
          <w:b/>
          <w:lang w:eastAsia="ru-RU"/>
        </w:rPr>
        <w:t>Методы профилактики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Информирование.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Обучение навыкам.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Формирование ценностей.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Моделирование ситуаций.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Социальные проекты.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Акции, конкурсы, </w:t>
      </w:r>
      <w:proofErr w:type="spellStart"/>
      <w:r>
        <w:rPr>
          <w:lang w:eastAsia="ru-RU"/>
        </w:rPr>
        <w:t>флешмобы</w:t>
      </w:r>
      <w:proofErr w:type="spellEnd"/>
      <w:r>
        <w:rPr>
          <w:lang w:eastAsia="ru-RU"/>
        </w:rPr>
        <w:t>.</w:t>
      </w:r>
    </w:p>
    <w:p w:rsidR="00EE2654" w:rsidRPr="009525DB" w:rsidRDefault="00EE2654" w:rsidP="009525DB">
      <w:pPr>
        <w:spacing w:line="360" w:lineRule="auto"/>
        <w:ind w:firstLine="709"/>
        <w:contextualSpacing/>
        <w:jc w:val="center"/>
        <w:rPr>
          <w:b/>
          <w:lang w:eastAsia="ru-RU"/>
        </w:rPr>
      </w:pPr>
      <w:r w:rsidRPr="009525DB">
        <w:rPr>
          <w:b/>
          <w:lang w:eastAsia="ru-RU"/>
        </w:rPr>
        <w:t>Условия эффективности использования форм и методов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Соответствие возрасту — учёт ведущей деятельности и возрастных новообразований.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Индивидуальный подход — адаптация под конкретного ребёнка.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Комплексность — сочетание различных форм и методов.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Системность — последовательность и непрерывность.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Безопасность — создание доверительной атмосферы.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Гибкость — корректировка в зависимости от динамики.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proofErr w:type="spellStart"/>
      <w:r>
        <w:rPr>
          <w:lang w:eastAsia="ru-RU"/>
        </w:rPr>
        <w:t>Межведомственность</w:t>
      </w:r>
      <w:proofErr w:type="spellEnd"/>
      <w:r>
        <w:rPr>
          <w:lang w:eastAsia="ru-RU"/>
        </w:rPr>
        <w:t xml:space="preserve"> — взаимодействие с партнёрами.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</w:p>
    <w:p w:rsidR="00EE2654" w:rsidRPr="009525DB" w:rsidRDefault="00EE2654" w:rsidP="009525DB">
      <w:pPr>
        <w:spacing w:line="360" w:lineRule="auto"/>
        <w:ind w:firstLine="709"/>
        <w:contextualSpacing/>
        <w:jc w:val="center"/>
        <w:rPr>
          <w:b/>
          <w:lang w:eastAsia="ru-RU"/>
        </w:rPr>
      </w:pPr>
      <w:r w:rsidRPr="009525DB">
        <w:rPr>
          <w:b/>
          <w:lang w:eastAsia="ru-RU"/>
        </w:rPr>
        <w:t>Ожидаемые результаты использования форм и методов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Снижение уровня тревожности, агрессивности, депрессивных проявлений.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Улучшение эмоционального состояния и психологического благополучия.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Повышение стрессоустойчивости и адаптивных возможностей.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Успешная социализация и интеграция в образовательную среду.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Повышение психолого-педагогической компетентности педагогов и родителей.</w:t>
      </w:r>
    </w:p>
    <w:p w:rsidR="00EE2654" w:rsidRDefault="00EE2654" w:rsidP="00EE2654">
      <w:pPr>
        <w:spacing w:line="36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Профилактика </w:t>
      </w:r>
      <w:proofErr w:type="spellStart"/>
      <w:r>
        <w:rPr>
          <w:lang w:eastAsia="ru-RU"/>
        </w:rPr>
        <w:t>девиантного</w:t>
      </w:r>
      <w:proofErr w:type="spellEnd"/>
      <w:r>
        <w:rPr>
          <w:lang w:eastAsia="ru-RU"/>
        </w:rPr>
        <w:t xml:space="preserve"> поведения и суицидальных рисков.</w:t>
      </w:r>
    </w:p>
    <w:p w:rsidR="00510CC4" w:rsidRDefault="00510CC4" w:rsidP="00510CC4">
      <w:pPr>
        <w:pStyle w:val="1"/>
        <w:rPr>
          <w:lang w:eastAsia="ru-RU"/>
        </w:rPr>
      </w:pPr>
      <w:bookmarkStart w:id="20" w:name="_Toc240478934"/>
      <w:r>
        <w:rPr>
          <w:lang w:eastAsia="ru-RU"/>
        </w:rPr>
        <w:t>Этапы реализации программы (</w:t>
      </w:r>
      <w:r w:rsidR="009525DB">
        <w:rPr>
          <w:lang w:eastAsia="ru-RU"/>
        </w:rPr>
        <w:t>на год</w:t>
      </w:r>
      <w:r>
        <w:rPr>
          <w:lang w:eastAsia="ru-RU"/>
        </w:rPr>
        <w:t>)</w:t>
      </w:r>
      <w:bookmarkEnd w:id="20"/>
    </w:p>
    <w:p w:rsidR="009525DB" w:rsidRPr="009525DB" w:rsidRDefault="009525DB" w:rsidP="009525DB">
      <w:pPr>
        <w:ind w:firstLine="1134"/>
        <w:rPr>
          <w:lang w:eastAsia="ru-RU"/>
        </w:rPr>
      </w:pPr>
      <w:r w:rsidRPr="009525DB">
        <w:rPr>
          <w:lang w:eastAsia="ru-RU"/>
        </w:rPr>
        <w:t>Программа реализуется в течение учебного года и включает три основных этапа, которые последовательно сменяют друг друга. Каждый этап имеет свою цель, задачи, содержание, формы и методы работы, а также ожидаемые результаты.</w:t>
      </w:r>
    </w:p>
    <w:p w:rsidR="00510CC4" w:rsidRPr="00510CC4" w:rsidRDefault="00510CC4" w:rsidP="00510CC4">
      <w:pPr>
        <w:rPr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29"/>
        <w:gridCol w:w="2061"/>
        <w:gridCol w:w="2439"/>
        <w:gridCol w:w="1937"/>
        <w:gridCol w:w="1796"/>
      </w:tblGrid>
      <w:tr w:rsidR="00990576" w:rsidTr="00990576">
        <w:tc>
          <w:tcPr>
            <w:tcW w:w="2621" w:type="dxa"/>
          </w:tcPr>
          <w:p w:rsidR="00990576" w:rsidRDefault="00990576" w:rsidP="009525DB">
            <w:pPr>
              <w:spacing w:line="360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Этап</w:t>
            </w:r>
          </w:p>
        </w:tc>
        <w:tc>
          <w:tcPr>
            <w:tcW w:w="2194" w:type="dxa"/>
          </w:tcPr>
          <w:p w:rsidR="00990576" w:rsidRDefault="00990576" w:rsidP="009525DB">
            <w:pPr>
              <w:spacing w:line="360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Сроки</w:t>
            </w:r>
          </w:p>
        </w:tc>
        <w:tc>
          <w:tcPr>
            <w:tcW w:w="2539" w:type="dxa"/>
          </w:tcPr>
          <w:p w:rsidR="00990576" w:rsidRDefault="00990576" w:rsidP="009525DB">
            <w:pPr>
              <w:spacing w:line="360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Основная цель</w:t>
            </w:r>
          </w:p>
        </w:tc>
        <w:tc>
          <w:tcPr>
            <w:tcW w:w="1704" w:type="dxa"/>
          </w:tcPr>
          <w:p w:rsidR="00990576" w:rsidRDefault="00990576" w:rsidP="009525DB">
            <w:pPr>
              <w:spacing w:line="360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Основные формы</w:t>
            </w:r>
          </w:p>
        </w:tc>
        <w:tc>
          <w:tcPr>
            <w:tcW w:w="1704" w:type="dxa"/>
          </w:tcPr>
          <w:p w:rsidR="00990576" w:rsidRDefault="00990576" w:rsidP="009525DB">
            <w:pPr>
              <w:spacing w:line="360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Ожидаемый результат</w:t>
            </w:r>
          </w:p>
        </w:tc>
      </w:tr>
      <w:tr w:rsidR="00990576" w:rsidTr="00990576">
        <w:tc>
          <w:tcPr>
            <w:tcW w:w="2621" w:type="dxa"/>
          </w:tcPr>
          <w:p w:rsidR="00990576" w:rsidRDefault="00990576" w:rsidP="00990576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Диагностический</w:t>
            </w:r>
            <w:r w:rsidRPr="00990576">
              <w:rPr>
                <w:lang w:eastAsia="ru-RU"/>
              </w:rPr>
              <w:tab/>
            </w:r>
            <w:r w:rsidRPr="00990576">
              <w:rPr>
                <w:lang w:eastAsia="ru-RU"/>
              </w:rPr>
              <w:tab/>
            </w:r>
          </w:p>
        </w:tc>
        <w:tc>
          <w:tcPr>
            <w:tcW w:w="2194" w:type="dxa"/>
          </w:tcPr>
          <w:p w:rsidR="00990576" w:rsidRDefault="00990576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Сентябрь – октябрь</w:t>
            </w:r>
          </w:p>
        </w:tc>
        <w:tc>
          <w:tcPr>
            <w:tcW w:w="2539" w:type="dxa"/>
          </w:tcPr>
          <w:p w:rsidR="00990576" w:rsidRDefault="00990576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Выявление детей, сбор информации, оценка актуального состояния</w:t>
            </w:r>
          </w:p>
        </w:tc>
        <w:tc>
          <w:tcPr>
            <w:tcW w:w="1704" w:type="dxa"/>
          </w:tcPr>
          <w:p w:rsidR="00990576" w:rsidRPr="00990576" w:rsidRDefault="00184419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184419">
              <w:rPr>
                <w:lang w:eastAsia="ru-RU"/>
              </w:rPr>
              <w:t>Анкетирование, тестирование, наблюдение, беседа</w:t>
            </w:r>
          </w:p>
        </w:tc>
        <w:tc>
          <w:tcPr>
            <w:tcW w:w="1704" w:type="dxa"/>
          </w:tcPr>
          <w:p w:rsidR="00990576" w:rsidRPr="00990576" w:rsidRDefault="00184419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184419">
              <w:rPr>
                <w:lang w:eastAsia="ru-RU"/>
              </w:rPr>
              <w:t>Банк данных, индивидуальные маршруты</w:t>
            </w:r>
          </w:p>
        </w:tc>
      </w:tr>
      <w:tr w:rsidR="00990576" w:rsidTr="00990576">
        <w:tc>
          <w:tcPr>
            <w:tcW w:w="2621" w:type="dxa"/>
          </w:tcPr>
          <w:p w:rsidR="00990576" w:rsidRDefault="00990576" w:rsidP="00990576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lastRenderedPageBreak/>
              <w:t>Коррекционно-развивающий</w:t>
            </w:r>
            <w:r w:rsidRPr="00990576">
              <w:rPr>
                <w:lang w:eastAsia="ru-RU"/>
              </w:rPr>
              <w:tab/>
            </w:r>
            <w:r w:rsidRPr="00990576">
              <w:rPr>
                <w:lang w:eastAsia="ru-RU"/>
              </w:rPr>
              <w:tab/>
            </w:r>
          </w:p>
        </w:tc>
        <w:tc>
          <w:tcPr>
            <w:tcW w:w="2194" w:type="dxa"/>
          </w:tcPr>
          <w:p w:rsidR="00990576" w:rsidRDefault="00990576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Ноябрь – апрель</w:t>
            </w:r>
          </w:p>
        </w:tc>
        <w:tc>
          <w:tcPr>
            <w:tcW w:w="2539" w:type="dxa"/>
          </w:tcPr>
          <w:p w:rsidR="00990576" w:rsidRDefault="00990576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Оказание психолого-педагогической помощи, коррекция выявленных нарушений</w:t>
            </w:r>
          </w:p>
        </w:tc>
        <w:tc>
          <w:tcPr>
            <w:tcW w:w="1704" w:type="dxa"/>
          </w:tcPr>
          <w:p w:rsidR="00990576" w:rsidRPr="00990576" w:rsidRDefault="00184419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184419">
              <w:rPr>
                <w:lang w:eastAsia="ru-RU"/>
              </w:rPr>
              <w:t>Занятия, тренинги, терапия, консультирование</w:t>
            </w:r>
          </w:p>
        </w:tc>
        <w:tc>
          <w:tcPr>
            <w:tcW w:w="1704" w:type="dxa"/>
          </w:tcPr>
          <w:p w:rsidR="00990576" w:rsidRPr="00990576" w:rsidRDefault="007F54D2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7F54D2">
              <w:rPr>
                <w:lang w:eastAsia="ru-RU"/>
              </w:rPr>
              <w:t>Снижение тревожности, улучшение состояния</w:t>
            </w:r>
          </w:p>
        </w:tc>
      </w:tr>
      <w:tr w:rsidR="00990576" w:rsidTr="00990576">
        <w:tc>
          <w:tcPr>
            <w:tcW w:w="2621" w:type="dxa"/>
          </w:tcPr>
          <w:p w:rsidR="00990576" w:rsidRDefault="00990576" w:rsidP="00990576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Аналитико-обобщающий</w:t>
            </w:r>
            <w:r w:rsidRPr="00990576">
              <w:rPr>
                <w:lang w:eastAsia="ru-RU"/>
              </w:rPr>
              <w:tab/>
            </w:r>
            <w:r w:rsidRPr="00990576">
              <w:rPr>
                <w:lang w:eastAsia="ru-RU"/>
              </w:rPr>
              <w:tab/>
            </w:r>
          </w:p>
        </w:tc>
        <w:tc>
          <w:tcPr>
            <w:tcW w:w="2194" w:type="dxa"/>
          </w:tcPr>
          <w:p w:rsidR="00990576" w:rsidRDefault="00990576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Май – июнь</w:t>
            </w:r>
          </w:p>
        </w:tc>
        <w:tc>
          <w:tcPr>
            <w:tcW w:w="2539" w:type="dxa"/>
          </w:tcPr>
          <w:p w:rsidR="00990576" w:rsidRDefault="00990576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990576">
              <w:rPr>
                <w:lang w:eastAsia="ru-RU"/>
              </w:rPr>
              <w:t>Оценка эффективности, подведение итогов, планирование дальнейшей работы</w:t>
            </w:r>
          </w:p>
        </w:tc>
        <w:tc>
          <w:tcPr>
            <w:tcW w:w="1704" w:type="dxa"/>
          </w:tcPr>
          <w:p w:rsidR="00990576" w:rsidRPr="00990576" w:rsidRDefault="00184419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184419">
              <w:rPr>
                <w:lang w:eastAsia="ru-RU"/>
              </w:rPr>
              <w:t>Диагностика, консилиум, анализ</w:t>
            </w:r>
          </w:p>
        </w:tc>
        <w:tc>
          <w:tcPr>
            <w:tcW w:w="1704" w:type="dxa"/>
          </w:tcPr>
          <w:p w:rsidR="00990576" w:rsidRPr="00990576" w:rsidRDefault="007F54D2" w:rsidP="00CF4D9B">
            <w:pPr>
              <w:spacing w:line="360" w:lineRule="auto"/>
              <w:contextualSpacing/>
              <w:jc w:val="both"/>
              <w:rPr>
                <w:lang w:eastAsia="ru-RU"/>
              </w:rPr>
            </w:pPr>
            <w:r w:rsidRPr="007F54D2">
              <w:rPr>
                <w:lang w:eastAsia="ru-RU"/>
              </w:rPr>
              <w:t>Отчёт, рекомендации, план</w:t>
            </w:r>
          </w:p>
        </w:tc>
      </w:tr>
    </w:tbl>
    <w:p w:rsidR="00E375D9" w:rsidRDefault="00E375D9" w:rsidP="00CF4D9B">
      <w:pPr>
        <w:spacing w:line="360" w:lineRule="auto"/>
        <w:contextualSpacing/>
        <w:jc w:val="both"/>
        <w:rPr>
          <w:lang w:eastAsia="ru-RU"/>
        </w:rPr>
      </w:pPr>
    </w:p>
    <w:p w:rsidR="00E375D9" w:rsidRDefault="00E375D9" w:rsidP="00E375D9">
      <w:pPr>
        <w:pStyle w:val="1"/>
      </w:pPr>
      <w:bookmarkStart w:id="21" w:name="_Toc240478935"/>
      <w:r>
        <w:t>Содержание деятельности педагога-психолога</w:t>
      </w:r>
      <w:bookmarkEnd w:id="21"/>
    </w:p>
    <w:p w:rsidR="00E375D9" w:rsidRDefault="00E375D9" w:rsidP="008B2EB1">
      <w:pPr>
        <w:pStyle w:val="2"/>
        <w:numPr>
          <w:ilvl w:val="0"/>
          <w:numId w:val="3"/>
        </w:numPr>
      </w:pPr>
      <w:bookmarkStart w:id="22" w:name="_Toc240478936"/>
      <w:r>
        <w:t>Работа с обучающимися</w:t>
      </w:r>
      <w:bookmarkEnd w:id="22"/>
    </w:p>
    <w:tbl>
      <w:tblPr>
        <w:tblStyle w:val="a5"/>
        <w:tblW w:w="10768" w:type="dxa"/>
        <w:tblLook w:val="04A0" w:firstRow="1" w:lastRow="0" w:firstColumn="1" w:lastColumn="0" w:noHBand="0" w:noVBand="1"/>
      </w:tblPr>
      <w:tblGrid>
        <w:gridCol w:w="426"/>
        <w:gridCol w:w="3680"/>
        <w:gridCol w:w="3260"/>
        <w:gridCol w:w="3402"/>
      </w:tblGrid>
      <w:tr w:rsidR="00EF44EC" w:rsidTr="00EF44EC">
        <w:tc>
          <w:tcPr>
            <w:tcW w:w="10768" w:type="dxa"/>
            <w:gridSpan w:val="4"/>
          </w:tcPr>
          <w:p w:rsidR="00EF44EC" w:rsidRPr="00E375D9" w:rsidRDefault="00EF44EC" w:rsidP="00EF44EC">
            <w:pPr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Сентябрь-Октябрь (диагностический этап)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E375D9" w:rsidRDefault="00EF44EC" w:rsidP="00EF44EC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Направление</w:t>
            </w:r>
          </w:p>
        </w:tc>
        <w:tc>
          <w:tcPr>
            <w:tcW w:w="3260" w:type="dxa"/>
            <w:vAlign w:val="center"/>
          </w:tcPr>
          <w:p w:rsidR="00EF44EC" w:rsidRPr="00E375D9" w:rsidRDefault="00EF44EC" w:rsidP="00EF44EC">
            <w:pPr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Содержание работы</w:t>
            </w:r>
          </w:p>
        </w:tc>
        <w:tc>
          <w:tcPr>
            <w:tcW w:w="3402" w:type="dxa"/>
            <w:vAlign w:val="center"/>
          </w:tcPr>
          <w:p w:rsidR="00EF44EC" w:rsidRPr="00E375D9" w:rsidRDefault="00EF44EC" w:rsidP="00EF44EC">
            <w:pPr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Формы и методы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Диагностика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Выявление детей участников СВО, оценка актуального психоэмоционального состояния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Наблюдение, анкетирование, проективные методики, тестирование тревожности, социометрия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Установление контакта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Создание доверительных отношений, снятие эмоционального напряжения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Индивидуальные беседы, игровые упражнения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Оценка социальной ситуации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Изучение особенностей семейной ситуации, характера взаимоотношений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Беседа с ребёнком, анализ документов</w:t>
            </w:r>
          </w:p>
        </w:tc>
      </w:tr>
      <w:tr w:rsidR="00EF44EC" w:rsidTr="00593BC8">
        <w:tc>
          <w:tcPr>
            <w:tcW w:w="10768" w:type="dxa"/>
            <w:gridSpan w:val="4"/>
            <w:vAlign w:val="center"/>
          </w:tcPr>
          <w:p w:rsidR="00EF44EC" w:rsidRPr="00A453D6" w:rsidRDefault="00EF44EC" w:rsidP="00EF44EC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Ноябрь – Апрель (Коррекционно-развивающий этап)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Коррекция эмоциональных нарушений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Снижение тревожности, страхов, агрессивности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 xml:space="preserve">Индивидуальные занятия, арт-терапия,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сказкотерапия</w:t>
            </w:r>
            <w:proofErr w:type="spellEnd"/>
            <w:r w:rsidRPr="00EF44EC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игротерапия</w:t>
            </w:r>
            <w:proofErr w:type="spellEnd"/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 xml:space="preserve">Развитие навыков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саморегуляции</w:t>
            </w:r>
            <w:proofErr w:type="spellEnd"/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 xml:space="preserve">Обучение способам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совладания</w:t>
            </w:r>
            <w:proofErr w:type="spellEnd"/>
            <w:r w:rsidRPr="00EF44EC">
              <w:rPr>
                <w:color w:val="0F1115"/>
                <w:sz w:val="24"/>
                <w:szCs w:val="24"/>
              </w:rPr>
              <w:t xml:space="preserve"> со стрессом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Дыхательные упражнения, релаксация, визуализация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Консультирование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Помощь в осознании и принятии чувств, поиск ресурсов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 xml:space="preserve">Индивидуальные консультации по темам: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совладание</w:t>
            </w:r>
            <w:proofErr w:type="spellEnd"/>
            <w:r w:rsidRPr="00EF44EC">
              <w:rPr>
                <w:color w:val="0F1115"/>
                <w:sz w:val="24"/>
                <w:szCs w:val="24"/>
              </w:rPr>
              <w:t xml:space="preserve"> с трудностями, симптомы тревоги, принятие ситуации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Групповая работа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Развитие коммуникативных навыков, поддержка сверстников</w:t>
            </w:r>
          </w:p>
        </w:tc>
        <w:tc>
          <w:tcPr>
            <w:tcW w:w="3402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Тренинги «Понимаем ли мы друг друга?», «Учимся поддерживать друг друга в сложных ситуациях»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Профилактика</w:t>
            </w:r>
          </w:p>
        </w:tc>
        <w:tc>
          <w:tcPr>
            <w:tcW w:w="3260" w:type="dxa"/>
            <w:vAlign w:val="center"/>
          </w:tcPr>
          <w:p w:rsidR="00EF44EC" w:rsidRPr="00A453D6" w:rsidRDefault="00EF44EC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 xml:space="preserve">Предупреждение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девиантного</w:t>
            </w:r>
            <w:proofErr w:type="spellEnd"/>
            <w:r w:rsidRPr="00EF44EC">
              <w:rPr>
                <w:color w:val="0F1115"/>
                <w:sz w:val="24"/>
                <w:szCs w:val="24"/>
              </w:rPr>
              <w:t xml:space="preserve"> поведения, </w:t>
            </w:r>
            <w:proofErr w:type="spellStart"/>
            <w:r w:rsidRPr="00EF44EC">
              <w:rPr>
                <w:color w:val="0F1115"/>
                <w:sz w:val="24"/>
                <w:szCs w:val="24"/>
              </w:rPr>
              <w:t>буллинга</w:t>
            </w:r>
            <w:proofErr w:type="spellEnd"/>
            <w:r w:rsidRPr="00EF44EC">
              <w:rPr>
                <w:color w:val="0F1115"/>
                <w:sz w:val="24"/>
                <w:szCs w:val="24"/>
              </w:rPr>
              <w:t>, суицидальных рисков</w:t>
            </w:r>
          </w:p>
        </w:tc>
        <w:tc>
          <w:tcPr>
            <w:tcW w:w="3402" w:type="dxa"/>
            <w:vAlign w:val="center"/>
          </w:tcPr>
          <w:p w:rsidR="00EF44EC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Профилактические беседы, классные часы</w:t>
            </w:r>
          </w:p>
        </w:tc>
      </w:tr>
      <w:tr w:rsidR="00121A20" w:rsidTr="00593BC8">
        <w:tc>
          <w:tcPr>
            <w:tcW w:w="10768" w:type="dxa"/>
            <w:gridSpan w:val="4"/>
            <w:vAlign w:val="center"/>
          </w:tcPr>
          <w:p w:rsidR="00121A20" w:rsidRPr="00A453D6" w:rsidRDefault="00121A20" w:rsidP="00121A20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Май – Июнь (Аналитико-обобщающий этап)</w:t>
            </w:r>
          </w:p>
        </w:tc>
      </w:tr>
      <w:tr w:rsidR="00EF44EC" w:rsidTr="00EF44EC">
        <w:tc>
          <w:tcPr>
            <w:tcW w:w="426" w:type="dxa"/>
            <w:vAlign w:val="center"/>
          </w:tcPr>
          <w:p w:rsidR="00EF44EC" w:rsidRPr="00A453D6" w:rsidRDefault="00EF44EC" w:rsidP="00EF44EC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EF44EC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Итоговая диагностика</w:t>
            </w:r>
          </w:p>
        </w:tc>
        <w:tc>
          <w:tcPr>
            <w:tcW w:w="3260" w:type="dxa"/>
            <w:vAlign w:val="center"/>
          </w:tcPr>
          <w:p w:rsidR="00EF44EC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 xml:space="preserve">Оценка динамики психоэмоционального </w:t>
            </w:r>
            <w:r w:rsidRPr="00121A20">
              <w:rPr>
                <w:color w:val="0F1115"/>
                <w:sz w:val="24"/>
                <w:szCs w:val="24"/>
              </w:rPr>
              <w:lastRenderedPageBreak/>
              <w:t>состояния</w:t>
            </w:r>
          </w:p>
        </w:tc>
        <w:tc>
          <w:tcPr>
            <w:tcW w:w="3402" w:type="dxa"/>
            <w:vAlign w:val="center"/>
          </w:tcPr>
          <w:p w:rsidR="00EF44EC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lastRenderedPageBreak/>
              <w:t>Повторное тестирование, наблюдение</w:t>
            </w:r>
          </w:p>
        </w:tc>
      </w:tr>
      <w:tr w:rsidR="00121A20" w:rsidTr="00EF44EC">
        <w:tc>
          <w:tcPr>
            <w:tcW w:w="426" w:type="dxa"/>
            <w:vAlign w:val="center"/>
          </w:tcPr>
          <w:p w:rsidR="00121A20" w:rsidRPr="00A453D6" w:rsidRDefault="00121A20" w:rsidP="00EF44EC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121A20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Консультирование</w:t>
            </w:r>
          </w:p>
        </w:tc>
        <w:tc>
          <w:tcPr>
            <w:tcW w:w="3260" w:type="dxa"/>
            <w:vAlign w:val="center"/>
          </w:tcPr>
          <w:p w:rsidR="00121A20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Подведение итогов, рекомендации на летний период</w:t>
            </w:r>
          </w:p>
        </w:tc>
        <w:tc>
          <w:tcPr>
            <w:tcW w:w="3402" w:type="dxa"/>
            <w:vAlign w:val="center"/>
          </w:tcPr>
          <w:p w:rsidR="00121A20" w:rsidRPr="00121A20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  <w:shd w:val="clear" w:color="auto" w:fill="FFFFFF"/>
              </w:rPr>
              <w:t>Индивидуальные беседы</w:t>
            </w:r>
          </w:p>
        </w:tc>
      </w:tr>
      <w:tr w:rsidR="00121A20" w:rsidTr="00EF44EC">
        <w:tc>
          <w:tcPr>
            <w:tcW w:w="426" w:type="dxa"/>
            <w:vAlign w:val="center"/>
          </w:tcPr>
          <w:p w:rsidR="00121A20" w:rsidRPr="00A453D6" w:rsidRDefault="00121A20" w:rsidP="00EF44EC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80" w:type="dxa"/>
            <w:vAlign w:val="center"/>
          </w:tcPr>
          <w:p w:rsidR="00121A20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Поддержка</w:t>
            </w:r>
          </w:p>
        </w:tc>
        <w:tc>
          <w:tcPr>
            <w:tcW w:w="3260" w:type="dxa"/>
            <w:vAlign w:val="center"/>
          </w:tcPr>
          <w:p w:rsidR="00121A20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Профилактика эмоциональных трудностей в период каникул</w:t>
            </w:r>
          </w:p>
        </w:tc>
        <w:tc>
          <w:tcPr>
            <w:tcW w:w="3402" w:type="dxa"/>
            <w:vAlign w:val="center"/>
          </w:tcPr>
          <w:p w:rsidR="00121A20" w:rsidRPr="00A453D6" w:rsidRDefault="00121A20" w:rsidP="00EF44EC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Памятки, ресурсные техники</w:t>
            </w:r>
          </w:p>
        </w:tc>
      </w:tr>
    </w:tbl>
    <w:p w:rsidR="00E375D9" w:rsidRPr="00E375D9" w:rsidRDefault="00E375D9" w:rsidP="00E375D9"/>
    <w:p w:rsidR="00E375D9" w:rsidRPr="00E375D9" w:rsidRDefault="00E375D9" w:rsidP="00E375D9"/>
    <w:p w:rsidR="00A453D6" w:rsidRDefault="00A453D6" w:rsidP="008B2EB1">
      <w:pPr>
        <w:pStyle w:val="2"/>
        <w:numPr>
          <w:ilvl w:val="0"/>
          <w:numId w:val="3"/>
        </w:numPr>
      </w:pPr>
      <w:bookmarkStart w:id="23" w:name="_Toc240478937"/>
      <w:r>
        <w:t>Работа с педагогами</w:t>
      </w:r>
      <w:bookmarkEnd w:id="23"/>
    </w:p>
    <w:tbl>
      <w:tblPr>
        <w:tblStyle w:val="a5"/>
        <w:tblW w:w="10773" w:type="dxa"/>
        <w:tblInd w:w="-5" w:type="dxa"/>
        <w:tblLook w:val="04A0" w:firstRow="1" w:lastRow="0" w:firstColumn="1" w:lastColumn="0" w:noHBand="0" w:noVBand="1"/>
      </w:tblPr>
      <w:tblGrid>
        <w:gridCol w:w="412"/>
        <w:gridCol w:w="3699"/>
        <w:gridCol w:w="3260"/>
        <w:gridCol w:w="3402"/>
      </w:tblGrid>
      <w:tr w:rsidR="00EF0FBB" w:rsidTr="00593BC8">
        <w:tc>
          <w:tcPr>
            <w:tcW w:w="412" w:type="dxa"/>
            <w:vAlign w:val="center"/>
          </w:tcPr>
          <w:p w:rsidR="00EF0FBB" w:rsidRPr="00A453D6" w:rsidRDefault="00EF0FBB" w:rsidP="00A453D6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10361" w:type="dxa"/>
            <w:gridSpan w:val="3"/>
            <w:vAlign w:val="center"/>
          </w:tcPr>
          <w:p w:rsidR="00EF0FBB" w:rsidRPr="00A453D6" w:rsidRDefault="00EF0FBB" w:rsidP="00EF0FBB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Сентябрь-Октябрь (диагностический этап)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A453D6" w:rsidRDefault="00EF0FBB" w:rsidP="00EF0FBB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Информирование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Ознакомление педагогов с целями и задачами программы</w:t>
            </w:r>
          </w:p>
        </w:tc>
        <w:tc>
          <w:tcPr>
            <w:tcW w:w="340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Педагогический совет, методические рекомендации</w:t>
            </w:r>
          </w:p>
        </w:tc>
      </w:tr>
      <w:tr w:rsidR="00EF0FBB" w:rsidTr="00593BC8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10361" w:type="dxa"/>
            <w:gridSpan w:val="3"/>
            <w:vAlign w:val="center"/>
          </w:tcPr>
          <w:p w:rsidR="00EF0FBB" w:rsidRPr="00A453D6" w:rsidRDefault="00EF0FBB" w:rsidP="00EF0FBB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Ноябрь – Апрель (Коррекционно-развивающий этап)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A453D6" w:rsidRDefault="00EF0FBB" w:rsidP="00EF0FBB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Просвещение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Информирование об особенностях психолого-педагогического сопровождения детей из семей участников СВО</w:t>
            </w:r>
          </w:p>
        </w:tc>
        <w:tc>
          <w:tcPr>
            <w:tcW w:w="340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Семинары, практикумы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EF0FBB" w:rsidRDefault="00EF0FBB" w:rsidP="00EF0FBB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Консультирование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Помощь в выстраивании взаимодействия с детьми</w:t>
            </w:r>
          </w:p>
        </w:tc>
        <w:tc>
          <w:tcPr>
            <w:tcW w:w="3402" w:type="dxa"/>
            <w:vAlign w:val="center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Индивидуальные консультации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EF0FBB" w:rsidRDefault="00EF0FBB" w:rsidP="00EF0FBB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Профилактика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Обучение способам предотвращения и решения конфликтных ситуаций</w:t>
            </w:r>
          </w:p>
        </w:tc>
        <w:tc>
          <w:tcPr>
            <w:tcW w:w="3402" w:type="dxa"/>
            <w:vAlign w:val="center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Кейс-метод, ролевые игры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EF0FBB" w:rsidRDefault="00EF0FBB" w:rsidP="00EF0FBB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Методическая поддержка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Предоставление рекомендаций по работе с детьми данной категории</w:t>
            </w:r>
          </w:p>
        </w:tc>
        <w:tc>
          <w:tcPr>
            <w:tcW w:w="3402" w:type="dxa"/>
            <w:vAlign w:val="center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Методические материалы, памятки</w:t>
            </w:r>
          </w:p>
        </w:tc>
      </w:tr>
      <w:tr w:rsidR="00EF0FBB" w:rsidTr="00593BC8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10361" w:type="dxa"/>
            <w:gridSpan w:val="3"/>
            <w:vAlign w:val="center"/>
          </w:tcPr>
          <w:p w:rsidR="00EF0FBB" w:rsidRPr="00EF0FBB" w:rsidRDefault="00EF0FBB" w:rsidP="00EF0FBB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Май – Июнь (Аналитико-обобщающий этап)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EF0FBB" w:rsidRDefault="00EF0FBB" w:rsidP="00EF0FBB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Обратная связь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Обсуждение результатов работы, оценка динамики</w:t>
            </w:r>
          </w:p>
        </w:tc>
        <w:tc>
          <w:tcPr>
            <w:tcW w:w="3402" w:type="dxa"/>
            <w:vAlign w:val="center"/>
          </w:tcPr>
          <w:p w:rsidR="00EF0FBB" w:rsidRPr="00EF0FBB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Педагогический совет</w:t>
            </w:r>
          </w:p>
        </w:tc>
      </w:tr>
      <w:tr w:rsidR="00EF0FBB" w:rsidTr="00EF0FBB">
        <w:tc>
          <w:tcPr>
            <w:tcW w:w="412" w:type="dxa"/>
            <w:vAlign w:val="center"/>
          </w:tcPr>
          <w:p w:rsidR="00EF0FBB" w:rsidRPr="00A453D6" w:rsidRDefault="00EF0FBB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699" w:type="dxa"/>
            <w:vAlign w:val="center"/>
          </w:tcPr>
          <w:p w:rsidR="00EF0FBB" w:rsidRPr="00EF0FBB" w:rsidRDefault="00EF0FBB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Рекомендации</w:t>
            </w:r>
            <w:r w:rsidRPr="00EF0FBB">
              <w:rPr>
                <w:color w:val="0F1115"/>
                <w:sz w:val="24"/>
                <w:szCs w:val="24"/>
              </w:rPr>
              <w:tab/>
            </w:r>
            <w:r w:rsidRPr="00EF0FBB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:rsidR="00EF0FBB" w:rsidRPr="00EF0FBB" w:rsidRDefault="0026320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Составление рекомендаций на следующий учебный год</w:t>
            </w:r>
          </w:p>
        </w:tc>
        <w:tc>
          <w:tcPr>
            <w:tcW w:w="3402" w:type="dxa"/>
            <w:vAlign w:val="center"/>
          </w:tcPr>
          <w:p w:rsidR="00EF0FBB" w:rsidRPr="00EF0FBB" w:rsidRDefault="00263206" w:rsidP="00A453D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EF0FBB">
              <w:rPr>
                <w:color w:val="0F1115"/>
                <w:sz w:val="24"/>
                <w:szCs w:val="24"/>
              </w:rPr>
              <w:t>Индивидуальные консультации</w:t>
            </w:r>
          </w:p>
        </w:tc>
      </w:tr>
    </w:tbl>
    <w:p w:rsidR="00A453D6" w:rsidRDefault="00A453D6" w:rsidP="00A453D6">
      <w:pPr>
        <w:ind w:left="360"/>
      </w:pPr>
    </w:p>
    <w:p w:rsidR="00A453D6" w:rsidRDefault="00A453D6" w:rsidP="00A453D6">
      <w:pPr>
        <w:pStyle w:val="2"/>
        <w:ind w:firstLine="708"/>
      </w:pPr>
      <w:bookmarkStart w:id="24" w:name="_Toc240478938"/>
      <w:r>
        <w:t>3. Работа с родителями</w:t>
      </w:r>
      <w:bookmarkEnd w:id="24"/>
    </w:p>
    <w:tbl>
      <w:tblPr>
        <w:tblStyle w:val="a5"/>
        <w:tblW w:w="11198" w:type="dxa"/>
        <w:tblLook w:val="04A0" w:firstRow="1" w:lastRow="0" w:firstColumn="1" w:lastColumn="0" w:noHBand="0" w:noVBand="1"/>
      </w:tblPr>
      <w:tblGrid>
        <w:gridCol w:w="386"/>
        <w:gridCol w:w="3720"/>
        <w:gridCol w:w="3686"/>
        <w:gridCol w:w="3406"/>
      </w:tblGrid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widowControl/>
              <w:autoSpaceDE/>
              <w:autoSpaceDN/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E375D9" w:rsidRDefault="00263206" w:rsidP="00263206">
            <w:pPr>
              <w:widowControl/>
              <w:autoSpaceDE/>
              <w:autoSpaceDN/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Направление</w:t>
            </w:r>
          </w:p>
        </w:tc>
        <w:tc>
          <w:tcPr>
            <w:tcW w:w="3686" w:type="dxa"/>
            <w:vAlign w:val="center"/>
          </w:tcPr>
          <w:p w:rsidR="00263206" w:rsidRPr="00E375D9" w:rsidRDefault="00263206" w:rsidP="00263206">
            <w:pPr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Содержание работы</w:t>
            </w:r>
          </w:p>
        </w:tc>
        <w:tc>
          <w:tcPr>
            <w:tcW w:w="3406" w:type="dxa"/>
            <w:vAlign w:val="center"/>
          </w:tcPr>
          <w:p w:rsidR="00263206" w:rsidRPr="00E375D9" w:rsidRDefault="00263206" w:rsidP="00263206">
            <w:pPr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Формы и методы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10812" w:type="dxa"/>
            <w:gridSpan w:val="3"/>
            <w:vAlign w:val="center"/>
          </w:tcPr>
          <w:p w:rsidR="00263206" w:rsidRPr="00A453D6" w:rsidRDefault="00263206" w:rsidP="00263206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Сентябрь-Октябрь (диагностический этап)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Установление контакта</w:t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ind w:right="-678"/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Знакомство, получение согласия на сопровождение</w:t>
            </w:r>
          </w:p>
        </w:tc>
        <w:tc>
          <w:tcPr>
            <w:tcW w:w="340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Индивидуальные беседы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Информирование</w:t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Разъяснение целей и задач программы</w:t>
            </w:r>
          </w:p>
        </w:tc>
        <w:tc>
          <w:tcPr>
            <w:tcW w:w="340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Родительские собрания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Диагностика</w:t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Сбор информации о семейной ситуации</w:t>
            </w:r>
          </w:p>
        </w:tc>
        <w:tc>
          <w:tcPr>
            <w:tcW w:w="340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Анкетирование, беседа</w:t>
            </w:r>
          </w:p>
        </w:tc>
      </w:tr>
      <w:tr w:rsidR="00263206" w:rsidTr="00593BC8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10812" w:type="dxa"/>
            <w:gridSpan w:val="3"/>
            <w:vAlign w:val="center"/>
          </w:tcPr>
          <w:p w:rsidR="00263206" w:rsidRPr="00A453D6" w:rsidRDefault="00263206" w:rsidP="00263206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 w:rsidRPr="00EF44EC">
              <w:rPr>
                <w:color w:val="0F1115"/>
                <w:sz w:val="24"/>
                <w:szCs w:val="24"/>
              </w:rPr>
              <w:t>Ноябрь – Апрель (Коррекционно-развивающий этап)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Просвещение</w:t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Обучение корректному общению с ребёнком на сложные темы</w:t>
            </w:r>
          </w:p>
        </w:tc>
        <w:tc>
          <w:tcPr>
            <w:tcW w:w="3406" w:type="dxa"/>
            <w:vAlign w:val="center"/>
          </w:tcPr>
          <w:p w:rsidR="00263206" w:rsidRPr="0026320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 xml:space="preserve">Групповые консультации, памятки </w:t>
            </w:r>
          </w:p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Поддержка</w:t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Обучение способам сохранения психологического микроклимата в семье</w:t>
            </w:r>
          </w:p>
        </w:tc>
        <w:tc>
          <w:tcPr>
            <w:tcW w:w="3406" w:type="dxa"/>
            <w:vAlign w:val="center"/>
          </w:tcPr>
          <w:p w:rsidR="00263206" w:rsidRPr="0026320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Тренинги, детско-родительские встречи</w:t>
            </w:r>
          </w:p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Тематические встречи</w:t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 xml:space="preserve">«Особенности подросткового возраста», «Профилактика </w:t>
            </w:r>
            <w:r w:rsidRPr="00263206">
              <w:rPr>
                <w:color w:val="0F1115"/>
                <w:sz w:val="24"/>
                <w:szCs w:val="24"/>
              </w:rPr>
              <w:lastRenderedPageBreak/>
              <w:t>суицидальных действий», «Развитие адекватной самооценки»</w:t>
            </w:r>
          </w:p>
        </w:tc>
        <w:tc>
          <w:tcPr>
            <w:tcW w:w="340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lastRenderedPageBreak/>
              <w:t>Родительские собрания</w:t>
            </w:r>
          </w:p>
        </w:tc>
      </w:tr>
      <w:tr w:rsidR="00263206" w:rsidTr="00593BC8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10812" w:type="dxa"/>
            <w:gridSpan w:val="3"/>
            <w:vAlign w:val="center"/>
          </w:tcPr>
          <w:p w:rsidR="00263206" w:rsidRPr="00EF0FBB" w:rsidRDefault="00263206" w:rsidP="00263206">
            <w:pPr>
              <w:contextualSpacing/>
              <w:jc w:val="center"/>
              <w:rPr>
                <w:color w:val="0F1115"/>
                <w:sz w:val="24"/>
                <w:szCs w:val="24"/>
              </w:rPr>
            </w:pPr>
            <w:r w:rsidRPr="00121A20">
              <w:rPr>
                <w:color w:val="0F1115"/>
                <w:sz w:val="24"/>
                <w:szCs w:val="24"/>
              </w:rPr>
              <w:t>Май – Июнь (Аналитико-обобщающий этап)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26320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Обратная связь</w:t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ab/>
            </w:r>
            <w:r w:rsidRPr="00263206">
              <w:rPr>
                <w:color w:val="0F1115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Обсуждение результатов сопровождения</w:t>
            </w:r>
          </w:p>
        </w:tc>
        <w:tc>
          <w:tcPr>
            <w:tcW w:w="3406" w:type="dxa"/>
            <w:vAlign w:val="center"/>
          </w:tcPr>
          <w:p w:rsidR="00263206" w:rsidRPr="0026320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Итоговые консультации</w:t>
            </w:r>
          </w:p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Рекомендации</w:t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Памятки по поддержке ребёнка в летний период</w:t>
            </w:r>
          </w:p>
        </w:tc>
        <w:tc>
          <w:tcPr>
            <w:tcW w:w="340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Памятки, буклеты</w:t>
            </w:r>
          </w:p>
        </w:tc>
      </w:tr>
      <w:tr w:rsidR="00263206" w:rsidTr="00263206">
        <w:tc>
          <w:tcPr>
            <w:tcW w:w="38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</w:p>
        </w:tc>
        <w:tc>
          <w:tcPr>
            <w:tcW w:w="3720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Планирование</w:t>
            </w:r>
          </w:p>
        </w:tc>
        <w:tc>
          <w:tcPr>
            <w:tcW w:w="3686" w:type="dxa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Определение перспектив взаимодействия на следующий год</w:t>
            </w:r>
          </w:p>
        </w:tc>
        <w:tc>
          <w:tcPr>
            <w:tcW w:w="3406" w:type="dxa"/>
            <w:vAlign w:val="center"/>
          </w:tcPr>
          <w:p w:rsidR="00263206" w:rsidRPr="00A453D6" w:rsidRDefault="00263206" w:rsidP="00263206">
            <w:pPr>
              <w:contextualSpacing/>
              <w:jc w:val="both"/>
              <w:rPr>
                <w:color w:val="0F1115"/>
                <w:sz w:val="24"/>
                <w:szCs w:val="24"/>
              </w:rPr>
            </w:pPr>
            <w:r w:rsidRPr="00263206">
              <w:rPr>
                <w:color w:val="0F1115"/>
                <w:sz w:val="24"/>
                <w:szCs w:val="24"/>
              </w:rPr>
              <w:t>Индивидуальные беседы</w:t>
            </w:r>
          </w:p>
        </w:tc>
      </w:tr>
    </w:tbl>
    <w:p w:rsidR="00E375D9" w:rsidRDefault="00E375D9" w:rsidP="00A453D6">
      <w:pPr>
        <w:spacing w:line="360" w:lineRule="auto"/>
        <w:contextualSpacing/>
        <w:jc w:val="both"/>
        <w:rPr>
          <w:lang w:eastAsia="ru-RU"/>
        </w:rPr>
      </w:pPr>
    </w:p>
    <w:p w:rsidR="00A453D6" w:rsidRDefault="00A453D6" w:rsidP="00A453D6">
      <w:pPr>
        <w:pStyle w:val="1"/>
      </w:pPr>
      <w:bookmarkStart w:id="25" w:name="_Toc240478939"/>
      <w:r>
        <w:t>Ожидаемые результаты</w:t>
      </w:r>
      <w:bookmarkEnd w:id="25"/>
    </w:p>
    <w:p w:rsidR="008B2EB1" w:rsidRPr="008B2EB1" w:rsidRDefault="008B2EB1" w:rsidP="008B2EB1">
      <w:pPr>
        <w:rPr>
          <w:b/>
          <w:u w:val="single"/>
        </w:rPr>
      </w:pPr>
      <w:r w:rsidRPr="008B2EB1">
        <w:rPr>
          <w:b/>
          <w:u w:val="single"/>
        </w:rPr>
        <w:t>По возрастным группам</w:t>
      </w:r>
    </w:p>
    <w:p w:rsidR="008B2EB1" w:rsidRPr="008B2EB1" w:rsidRDefault="008B2EB1" w:rsidP="008B2EB1">
      <w:pPr>
        <w:rPr>
          <w:u w:val="single"/>
        </w:rPr>
      </w:pPr>
      <w:r w:rsidRPr="008B2EB1">
        <w:rPr>
          <w:u w:val="single"/>
        </w:rPr>
        <w:t>1–4 классы:</w:t>
      </w:r>
    </w:p>
    <w:p w:rsidR="008B2EB1" w:rsidRDefault="008B2EB1" w:rsidP="008B2EB1"/>
    <w:p w:rsidR="008B2EB1" w:rsidRDefault="008B2EB1" w:rsidP="008B2EB1">
      <w:r>
        <w:t>Снижение страхов и тревожности.</w:t>
      </w:r>
    </w:p>
    <w:p w:rsidR="008B2EB1" w:rsidRDefault="008B2EB1" w:rsidP="008B2EB1"/>
    <w:p w:rsidR="008B2EB1" w:rsidRDefault="008B2EB1" w:rsidP="008B2EB1">
      <w:r>
        <w:t>Формирование эмоциональной грамотности.</w:t>
      </w:r>
    </w:p>
    <w:p w:rsidR="008B2EB1" w:rsidRDefault="008B2EB1" w:rsidP="008B2EB1"/>
    <w:p w:rsidR="008B2EB1" w:rsidRDefault="008B2EB1" w:rsidP="008B2EB1">
      <w:r>
        <w:t>Успешная адаптация к школьной жизни.</w:t>
      </w:r>
    </w:p>
    <w:p w:rsidR="008B2EB1" w:rsidRDefault="008B2EB1" w:rsidP="008B2EB1"/>
    <w:p w:rsidR="008B2EB1" w:rsidRDefault="008B2EB1" w:rsidP="008B2EB1">
      <w:r>
        <w:t>Наличие друзей, положительное отношение к школе.</w:t>
      </w:r>
    </w:p>
    <w:p w:rsidR="008B2EB1" w:rsidRDefault="008B2EB1" w:rsidP="008B2EB1"/>
    <w:p w:rsidR="008B2EB1" w:rsidRPr="008B2EB1" w:rsidRDefault="008B2EB1" w:rsidP="008B2EB1">
      <w:pPr>
        <w:rPr>
          <w:u w:val="single"/>
        </w:rPr>
      </w:pPr>
      <w:r w:rsidRPr="008B2EB1">
        <w:rPr>
          <w:u w:val="single"/>
        </w:rPr>
        <w:t>5–8 классы:</w:t>
      </w:r>
    </w:p>
    <w:p w:rsidR="008B2EB1" w:rsidRDefault="008B2EB1" w:rsidP="008B2EB1"/>
    <w:p w:rsidR="008B2EB1" w:rsidRDefault="008B2EB1" w:rsidP="008B2EB1">
      <w:r>
        <w:t>Снижение агрессивности и конфликтности.</w:t>
      </w:r>
    </w:p>
    <w:p w:rsidR="008B2EB1" w:rsidRDefault="008B2EB1" w:rsidP="008B2EB1"/>
    <w:p w:rsidR="008B2EB1" w:rsidRDefault="008B2EB1" w:rsidP="008B2EB1">
      <w:r>
        <w:t>Формирование позитивной Я-концепции.</w:t>
      </w:r>
    </w:p>
    <w:p w:rsidR="008B2EB1" w:rsidRDefault="008B2EB1" w:rsidP="008B2EB1"/>
    <w:p w:rsidR="008B2EB1" w:rsidRDefault="008B2EB1" w:rsidP="008B2EB1">
      <w:r>
        <w:t>Успешная социализация в коллективе.</w:t>
      </w:r>
    </w:p>
    <w:p w:rsidR="008B2EB1" w:rsidRDefault="008B2EB1" w:rsidP="008B2EB1"/>
    <w:p w:rsidR="008B2EB1" w:rsidRDefault="008B2EB1" w:rsidP="008B2EB1">
      <w:r>
        <w:t xml:space="preserve">Отсутствие </w:t>
      </w:r>
      <w:proofErr w:type="spellStart"/>
      <w:r>
        <w:t>девиантных</w:t>
      </w:r>
      <w:proofErr w:type="spellEnd"/>
      <w:r>
        <w:t xml:space="preserve"> проявлений.</w:t>
      </w:r>
    </w:p>
    <w:p w:rsidR="008B2EB1" w:rsidRDefault="008B2EB1" w:rsidP="008B2EB1"/>
    <w:p w:rsidR="008B2EB1" w:rsidRPr="008B2EB1" w:rsidRDefault="008B2EB1" w:rsidP="008B2EB1">
      <w:pPr>
        <w:rPr>
          <w:u w:val="single"/>
        </w:rPr>
      </w:pPr>
      <w:r w:rsidRPr="008B2EB1">
        <w:rPr>
          <w:u w:val="single"/>
        </w:rPr>
        <w:t>9–11 классы:</w:t>
      </w:r>
    </w:p>
    <w:p w:rsidR="008B2EB1" w:rsidRDefault="008B2EB1" w:rsidP="008B2EB1"/>
    <w:p w:rsidR="008B2EB1" w:rsidRDefault="008B2EB1" w:rsidP="008B2EB1">
      <w:r>
        <w:t>Формирование стрессоустойчивости.</w:t>
      </w:r>
    </w:p>
    <w:p w:rsidR="008B2EB1" w:rsidRDefault="008B2EB1" w:rsidP="008B2EB1"/>
    <w:p w:rsidR="008B2EB1" w:rsidRDefault="008B2EB1" w:rsidP="008B2EB1">
      <w:r>
        <w:t>Позитивное жизненное и профессиональное самоопределение.</w:t>
      </w:r>
    </w:p>
    <w:p w:rsidR="008B2EB1" w:rsidRDefault="008B2EB1" w:rsidP="008B2EB1"/>
    <w:p w:rsidR="008B2EB1" w:rsidRDefault="008B2EB1" w:rsidP="008B2EB1">
      <w:r>
        <w:t>Отсутствие посттравматических реакций.</w:t>
      </w:r>
    </w:p>
    <w:p w:rsidR="008B2EB1" w:rsidRDefault="008B2EB1" w:rsidP="008B2EB1"/>
    <w:p w:rsidR="008B2EB1" w:rsidRPr="008B2EB1" w:rsidRDefault="008B2EB1" w:rsidP="008B2EB1">
      <w:r>
        <w:t>Успешная подготовка к итоговой аттестации.</w:t>
      </w:r>
    </w:p>
    <w:p w:rsidR="00A453D6" w:rsidRDefault="00A453D6" w:rsidP="00A453D6"/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</w:p>
    <w:p w:rsidR="008B2EB1" w:rsidRPr="008B2EB1" w:rsidRDefault="008B2EB1" w:rsidP="008B2EB1">
      <w:pPr>
        <w:spacing w:line="360" w:lineRule="auto"/>
        <w:contextualSpacing/>
        <w:jc w:val="both"/>
        <w:rPr>
          <w:b/>
          <w:lang w:eastAsia="ru-RU"/>
        </w:rPr>
      </w:pPr>
      <w:r w:rsidRPr="008B2EB1">
        <w:rPr>
          <w:b/>
          <w:lang w:eastAsia="ru-RU"/>
        </w:rPr>
        <w:t>Обучающиеся</w:t>
      </w:r>
      <w:r w:rsidRPr="008B2EB1">
        <w:rPr>
          <w:b/>
          <w:lang w:eastAsia="ru-RU"/>
        </w:rPr>
        <w:tab/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Эмоциональное благополучие</w:t>
      </w:r>
      <w:r>
        <w:rPr>
          <w:lang w:eastAsia="ru-RU"/>
        </w:rPr>
        <w:t>: снижение тревожности, агрессивности, депрессивных проявлений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Социализация</w:t>
      </w:r>
      <w:r>
        <w:rPr>
          <w:lang w:eastAsia="ru-RU"/>
        </w:rPr>
        <w:t>:</w:t>
      </w:r>
      <w:r>
        <w:rPr>
          <w:lang w:eastAsia="ru-RU"/>
        </w:rPr>
        <w:tab/>
        <w:t>успешная адаптация, наличие друзей, активность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Учебная деятельность</w:t>
      </w:r>
      <w:r>
        <w:rPr>
          <w:lang w:eastAsia="ru-RU"/>
        </w:rPr>
        <w:t>: повышение мотивации, успеваемости, посещаемости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Личностное развитие</w:t>
      </w:r>
      <w:r>
        <w:rPr>
          <w:lang w:eastAsia="ru-RU"/>
        </w:rPr>
        <w:t>:</w:t>
      </w:r>
      <w:r>
        <w:rPr>
          <w:lang w:eastAsia="ru-RU"/>
        </w:rPr>
        <w:tab/>
        <w:t>адекватная самооценка, стрессоустойчивость, жизненная перспектива</w:t>
      </w:r>
    </w:p>
    <w:p w:rsidR="008B2EB1" w:rsidRDefault="008B2EB1" w:rsidP="008B2EB1">
      <w:pPr>
        <w:spacing w:line="360" w:lineRule="auto"/>
        <w:contextualSpacing/>
        <w:jc w:val="both"/>
        <w:rPr>
          <w:b/>
          <w:lang w:eastAsia="ru-RU"/>
        </w:rPr>
      </w:pPr>
    </w:p>
    <w:p w:rsidR="008B2EB1" w:rsidRPr="008B2EB1" w:rsidRDefault="008B2EB1" w:rsidP="008B2EB1">
      <w:pPr>
        <w:spacing w:line="360" w:lineRule="auto"/>
        <w:contextualSpacing/>
        <w:jc w:val="both"/>
        <w:rPr>
          <w:b/>
          <w:lang w:eastAsia="ru-RU"/>
        </w:rPr>
      </w:pPr>
      <w:r w:rsidRPr="008B2EB1">
        <w:rPr>
          <w:b/>
          <w:lang w:eastAsia="ru-RU"/>
        </w:rPr>
        <w:lastRenderedPageBreak/>
        <w:t>Педагоги</w:t>
      </w:r>
      <w:r w:rsidRPr="008B2EB1">
        <w:rPr>
          <w:b/>
          <w:lang w:eastAsia="ru-RU"/>
        </w:rPr>
        <w:tab/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Компетентность</w:t>
      </w:r>
      <w:r>
        <w:rPr>
          <w:lang w:eastAsia="ru-RU"/>
        </w:rPr>
        <w:t>: знания, умения, навыки работы с детьми участников СВО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Практическая деятельность</w:t>
      </w:r>
      <w:r>
        <w:rPr>
          <w:lang w:eastAsia="ru-RU"/>
        </w:rPr>
        <w:t>: Создание безопасной среды, индивидуальный подход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Личностные качества</w:t>
      </w:r>
      <w:r>
        <w:rPr>
          <w:lang w:eastAsia="ru-RU"/>
        </w:rPr>
        <w:t>:</w:t>
      </w:r>
      <w:r>
        <w:rPr>
          <w:lang w:eastAsia="ru-RU"/>
        </w:rPr>
        <w:tab/>
      </w:r>
      <w:proofErr w:type="spellStart"/>
      <w:r>
        <w:rPr>
          <w:lang w:eastAsia="ru-RU"/>
        </w:rPr>
        <w:t>эмпатия</w:t>
      </w:r>
      <w:proofErr w:type="spellEnd"/>
      <w:r>
        <w:rPr>
          <w:lang w:eastAsia="ru-RU"/>
        </w:rPr>
        <w:t>, толерантность, профилактика выгорания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Методическая обеспеченность</w:t>
      </w:r>
      <w:r>
        <w:rPr>
          <w:lang w:eastAsia="ru-RU"/>
        </w:rPr>
        <w:t>: наличие материалов, владение инструментарием</w:t>
      </w:r>
    </w:p>
    <w:p w:rsidR="008B2EB1" w:rsidRPr="008B2EB1" w:rsidRDefault="008B2EB1" w:rsidP="008B2EB1">
      <w:pPr>
        <w:spacing w:line="360" w:lineRule="auto"/>
        <w:contextualSpacing/>
        <w:jc w:val="both"/>
        <w:rPr>
          <w:b/>
          <w:lang w:eastAsia="ru-RU"/>
        </w:rPr>
      </w:pPr>
      <w:r w:rsidRPr="008B2EB1">
        <w:rPr>
          <w:b/>
          <w:lang w:eastAsia="ru-RU"/>
        </w:rPr>
        <w:t>Родители</w:t>
      </w:r>
      <w:r w:rsidRPr="008B2EB1">
        <w:rPr>
          <w:b/>
          <w:lang w:eastAsia="ru-RU"/>
        </w:rPr>
        <w:tab/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Компетентность</w:t>
      </w:r>
      <w:r>
        <w:rPr>
          <w:lang w:eastAsia="ru-RU"/>
        </w:rPr>
        <w:t>: знания о возрастных особенностях, способах поддержки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Детско-родительские отношения:</w:t>
      </w:r>
      <w:r>
        <w:rPr>
          <w:lang w:eastAsia="ru-RU"/>
        </w:rPr>
        <w:t xml:space="preserve"> улучшение взаимопонимания, гармонизация стиля воспитания</w:t>
      </w:r>
    </w:p>
    <w:p w:rsidR="008B2EB1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Эмоциональное состояние</w:t>
      </w:r>
      <w:r>
        <w:rPr>
          <w:lang w:eastAsia="ru-RU"/>
        </w:rPr>
        <w:t>: снижение тревожности, повышение стрессоустойчивости</w:t>
      </w:r>
    </w:p>
    <w:p w:rsidR="00A453D6" w:rsidRDefault="008B2EB1" w:rsidP="008B2EB1">
      <w:pPr>
        <w:spacing w:line="360" w:lineRule="auto"/>
        <w:contextualSpacing/>
        <w:jc w:val="both"/>
        <w:rPr>
          <w:lang w:eastAsia="ru-RU"/>
        </w:rPr>
      </w:pPr>
      <w:r w:rsidRPr="008B2EB1">
        <w:rPr>
          <w:u w:val="single"/>
          <w:lang w:eastAsia="ru-RU"/>
        </w:rPr>
        <w:t>Социальная активность</w:t>
      </w:r>
      <w:r>
        <w:rPr>
          <w:lang w:eastAsia="ru-RU"/>
        </w:rPr>
        <w:t>: участие в жизни школы, взаимодействие со специалистами.</w:t>
      </w:r>
    </w:p>
    <w:p w:rsidR="00052863" w:rsidRDefault="00052863" w:rsidP="00A453D6">
      <w:pPr>
        <w:spacing w:line="360" w:lineRule="auto"/>
        <w:contextualSpacing/>
        <w:jc w:val="both"/>
        <w:rPr>
          <w:lang w:eastAsia="ru-RU"/>
        </w:rPr>
      </w:pPr>
    </w:p>
    <w:p w:rsidR="00052863" w:rsidRDefault="00052863" w:rsidP="00052863">
      <w:pPr>
        <w:pStyle w:val="1"/>
      </w:pPr>
      <w:bookmarkStart w:id="26" w:name="_Toc240478940"/>
      <w:r w:rsidRPr="00052863">
        <w:t>Список литературы</w:t>
      </w:r>
      <w:bookmarkEnd w:id="26"/>
    </w:p>
    <w:p w:rsidR="008B2EB1" w:rsidRDefault="008B2EB1" w:rsidP="008B2EB1">
      <w:pPr>
        <w:pStyle w:val="a6"/>
        <w:numPr>
          <w:ilvl w:val="0"/>
          <w:numId w:val="7"/>
        </w:numPr>
      </w:pPr>
      <w:r>
        <w:t>ФЗ № 273-ФЗ «Об образовании в Российской Федерации».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r>
        <w:t>ФГОС НОО, ООО, СОО.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r>
        <w:t>Профессиональный стандарт «Педагог-психолог».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proofErr w:type="spellStart"/>
      <w:r>
        <w:t>Битянова</w:t>
      </w:r>
      <w:proofErr w:type="spellEnd"/>
      <w:r>
        <w:t xml:space="preserve"> М.Р. «Организация психологической работы в школе».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r>
        <w:t>Дубровина И.В. «Практическая психология образования».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proofErr w:type="spellStart"/>
      <w:r>
        <w:t>Овчарова</w:t>
      </w:r>
      <w:proofErr w:type="spellEnd"/>
      <w:r>
        <w:t xml:space="preserve"> Р.В. «Практическая психология в начальной школе».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r>
        <w:t>Малкина-Пых И.Г. «Психологическая помощь в кризисных ситуациях».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proofErr w:type="spellStart"/>
      <w:r>
        <w:t>Тарабрина</w:t>
      </w:r>
      <w:proofErr w:type="spellEnd"/>
      <w:r>
        <w:t xml:space="preserve"> Н.В. «Психология посттравматического стресса».</w:t>
      </w:r>
    </w:p>
    <w:p w:rsidR="008B2EB1" w:rsidRDefault="008B2EB1" w:rsidP="008B2EB1"/>
    <w:p w:rsidR="008B2EB1" w:rsidRDefault="008B2EB1" w:rsidP="008B2EB1">
      <w:pPr>
        <w:pStyle w:val="a6"/>
        <w:numPr>
          <w:ilvl w:val="0"/>
          <w:numId w:val="7"/>
        </w:numPr>
      </w:pPr>
      <w:proofErr w:type="spellStart"/>
      <w:r>
        <w:t>Ромек</w:t>
      </w:r>
      <w:proofErr w:type="spellEnd"/>
      <w:r>
        <w:t xml:space="preserve"> В.Г. «Психологическая помощь в кризисных ситуациях».</w:t>
      </w:r>
    </w:p>
    <w:p w:rsidR="008B2EB1" w:rsidRDefault="008B2EB1" w:rsidP="008B2EB1"/>
    <w:p w:rsidR="00052863" w:rsidRPr="00546825" w:rsidRDefault="008B2EB1" w:rsidP="00712690">
      <w:pPr>
        <w:pStyle w:val="a6"/>
        <w:numPr>
          <w:ilvl w:val="0"/>
          <w:numId w:val="7"/>
        </w:numPr>
        <w:spacing w:line="360" w:lineRule="auto"/>
        <w:jc w:val="both"/>
        <w:rPr>
          <w:lang w:eastAsia="ru-RU"/>
        </w:rPr>
      </w:pPr>
      <w:r>
        <w:t xml:space="preserve">Методические рекомендации </w:t>
      </w:r>
      <w:proofErr w:type="spellStart"/>
      <w:r>
        <w:t>Минпросвещения</w:t>
      </w:r>
      <w:proofErr w:type="spellEnd"/>
      <w:r>
        <w:t xml:space="preserve"> РФ по сопровождению детей участников СВО.</w:t>
      </w:r>
    </w:p>
    <w:sectPr w:rsidR="00052863" w:rsidRPr="00546825" w:rsidSect="00052863">
      <w:footerReference w:type="default" r:id="rId8"/>
      <w:pgSz w:w="11906" w:h="16838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BC8" w:rsidRDefault="00593BC8" w:rsidP="00052863">
      <w:r>
        <w:separator/>
      </w:r>
    </w:p>
  </w:endnote>
  <w:endnote w:type="continuationSeparator" w:id="0">
    <w:p w:rsidR="00593BC8" w:rsidRDefault="00593BC8" w:rsidP="0005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2789552"/>
      <w:docPartObj>
        <w:docPartGallery w:val="Page Numbers (Bottom of Page)"/>
        <w:docPartUnique/>
      </w:docPartObj>
    </w:sdtPr>
    <w:sdtContent>
      <w:p w:rsidR="00593BC8" w:rsidRDefault="00593BC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771">
          <w:rPr>
            <w:noProof/>
          </w:rPr>
          <w:t>11</w:t>
        </w:r>
        <w:r>
          <w:fldChar w:fldCharType="end"/>
        </w:r>
      </w:p>
    </w:sdtContent>
  </w:sdt>
  <w:p w:rsidR="00593BC8" w:rsidRDefault="00593BC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BC8" w:rsidRDefault="00593BC8" w:rsidP="00052863">
      <w:r>
        <w:separator/>
      </w:r>
    </w:p>
  </w:footnote>
  <w:footnote w:type="continuationSeparator" w:id="0">
    <w:p w:rsidR="00593BC8" w:rsidRDefault="00593BC8" w:rsidP="00052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22AD2"/>
    <w:multiLevelType w:val="multilevel"/>
    <w:tmpl w:val="D826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6A038A"/>
    <w:multiLevelType w:val="hybridMultilevel"/>
    <w:tmpl w:val="E0500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42263"/>
    <w:multiLevelType w:val="hybridMultilevel"/>
    <w:tmpl w:val="F6EEB6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33C17DD"/>
    <w:multiLevelType w:val="hybridMultilevel"/>
    <w:tmpl w:val="52AC2C0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A153D88"/>
    <w:multiLevelType w:val="hybridMultilevel"/>
    <w:tmpl w:val="9BA0CB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F8228BB"/>
    <w:multiLevelType w:val="hybridMultilevel"/>
    <w:tmpl w:val="AC581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652A1"/>
    <w:multiLevelType w:val="hybridMultilevel"/>
    <w:tmpl w:val="8816409A"/>
    <w:lvl w:ilvl="0" w:tplc="24D457C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3D"/>
    <w:rsid w:val="00052863"/>
    <w:rsid w:val="00121A20"/>
    <w:rsid w:val="00165EC5"/>
    <w:rsid w:val="00184419"/>
    <w:rsid w:val="001B408B"/>
    <w:rsid w:val="002221B6"/>
    <w:rsid w:val="00263206"/>
    <w:rsid w:val="003A2101"/>
    <w:rsid w:val="00510CC4"/>
    <w:rsid w:val="00546825"/>
    <w:rsid w:val="00593BC8"/>
    <w:rsid w:val="00683D90"/>
    <w:rsid w:val="00707B45"/>
    <w:rsid w:val="007F54D2"/>
    <w:rsid w:val="008742F7"/>
    <w:rsid w:val="008B2EB1"/>
    <w:rsid w:val="0090380E"/>
    <w:rsid w:val="009525DB"/>
    <w:rsid w:val="00990576"/>
    <w:rsid w:val="00A453D6"/>
    <w:rsid w:val="00BD4C4A"/>
    <w:rsid w:val="00CC1771"/>
    <w:rsid w:val="00CF4D9B"/>
    <w:rsid w:val="00D32700"/>
    <w:rsid w:val="00E375D9"/>
    <w:rsid w:val="00EE2654"/>
    <w:rsid w:val="00EF0FBB"/>
    <w:rsid w:val="00EF223D"/>
    <w:rsid w:val="00EF44EC"/>
    <w:rsid w:val="00FE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F7180"/>
  <w15:chartTrackingRefBased/>
  <w15:docId w15:val="{15BC1AAC-7DFC-4250-BE98-4C5E2160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F22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10CC4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6825"/>
    <w:pPr>
      <w:keepNext/>
      <w:keepLines/>
      <w:spacing w:before="40" w:line="360" w:lineRule="auto"/>
      <w:outlineLvl w:val="1"/>
    </w:pPr>
    <w:rPr>
      <w:rFonts w:eastAsiaTheme="majorEastAsia" w:cstheme="majorBidi"/>
      <w:sz w:val="24"/>
      <w:szCs w:val="26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2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6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4"/>
    <w:basedOn w:val="a1"/>
    <w:rsid w:val="00EF2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10CC4"/>
    <w:rPr>
      <w:rFonts w:ascii="Times New Roman" w:eastAsiaTheme="majorEastAsia" w:hAnsi="Times New Roman" w:cstheme="majorBidi"/>
      <w:b/>
      <w:sz w:val="24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EF223D"/>
    <w:pPr>
      <w:widowControl/>
      <w:autoSpaceDE/>
      <w:autoSpaceDN/>
      <w:spacing w:line="259" w:lineRule="auto"/>
      <w:outlineLvl w:val="9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6825"/>
    <w:rPr>
      <w:rFonts w:ascii="Times New Roman" w:eastAsiaTheme="majorEastAsia" w:hAnsi="Times New Roman" w:cstheme="majorBidi"/>
      <w:sz w:val="24"/>
      <w:szCs w:val="26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F223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EF223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223D"/>
    <w:rPr>
      <w:b/>
      <w:bCs/>
    </w:rPr>
  </w:style>
  <w:style w:type="table" w:styleId="a5">
    <w:name w:val="Table Grid"/>
    <w:basedOn w:val="a1"/>
    <w:uiPriority w:val="39"/>
    <w:rsid w:val="00546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10CC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05286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52863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52863"/>
    <w:pPr>
      <w:spacing w:after="100"/>
      <w:ind w:left="440"/>
    </w:pPr>
  </w:style>
  <w:style w:type="character" w:styleId="a7">
    <w:name w:val="Hyperlink"/>
    <w:basedOn w:val="a0"/>
    <w:uiPriority w:val="99"/>
    <w:unhideWhenUsed/>
    <w:rsid w:val="0005286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528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52863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0528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52863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EE265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00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82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3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26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75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09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44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D5"/>
    <w:rsid w:val="00CA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410745741924D26B69605F708EB31F8">
    <w:name w:val="D410745741924D26B69605F708EB31F8"/>
    <w:rsid w:val="00CA64D5"/>
  </w:style>
  <w:style w:type="paragraph" w:customStyle="1" w:styleId="53D6A4F347B042C082D8D0AB9964A494">
    <w:name w:val="53D6A4F347B042C082D8D0AB9964A494"/>
    <w:rsid w:val="00CA64D5"/>
  </w:style>
  <w:style w:type="paragraph" w:customStyle="1" w:styleId="2A58172AA8EA4D95921BF34815387EEF">
    <w:name w:val="2A58172AA8EA4D95921BF34815387EEF"/>
    <w:rsid w:val="00CA64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AD970-E68B-4B3B-B5BB-23A013188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11</Pages>
  <Words>2612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107</cp:lastModifiedBy>
  <cp:revision>5</cp:revision>
  <dcterms:created xsi:type="dcterms:W3CDTF">2026-09-16T11:21:00Z</dcterms:created>
  <dcterms:modified xsi:type="dcterms:W3CDTF">2026-09-16T14:28:00Z</dcterms:modified>
</cp:coreProperties>
</file>