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42" w:rsidRDefault="00C23442" w:rsidP="00AB3A25">
      <w:pPr>
        <w:widowControl w:val="0"/>
        <w:tabs>
          <w:tab w:val="left" w:pos="4395"/>
        </w:tabs>
        <w:spacing w:after="0" w:line="360" w:lineRule="auto"/>
        <w:ind w:firstLine="0"/>
        <w:jc w:val="center"/>
        <w:rPr>
          <w:b/>
        </w:rPr>
      </w:pPr>
      <w:bookmarkStart w:id="0" w:name="_GoBack"/>
      <w:bookmarkEnd w:id="0"/>
    </w:p>
    <w:p w:rsidR="00C23442" w:rsidRPr="00C23442" w:rsidRDefault="00C23442" w:rsidP="00C23442">
      <w:pPr>
        <w:spacing w:after="0" w:line="360" w:lineRule="auto"/>
        <w:jc w:val="center"/>
      </w:pPr>
      <w:r w:rsidRPr="00C23442">
        <w:rPr>
          <w:b/>
          <w:bCs/>
        </w:rPr>
        <w:t xml:space="preserve">Подготовка лиц, </w:t>
      </w:r>
      <w:r w:rsidRPr="00C23442">
        <w:rPr>
          <w:b/>
          <w:bCs/>
        </w:rPr>
        <w:br/>
        <w:t xml:space="preserve">задействованных при проведении государственной итоговой аттестации </w:t>
      </w:r>
      <w:r w:rsidRPr="00C23442">
        <w:rPr>
          <w:b/>
          <w:bCs/>
        </w:rPr>
        <w:br/>
        <w:t>по образовательным программам среднего общего образования в пункте проведения экзаменов (член ГЭК)</w:t>
      </w:r>
    </w:p>
    <w:p w:rsidR="00787585" w:rsidRDefault="00787585" w:rsidP="00787585">
      <w:pPr>
        <w:spacing w:after="0" w:line="360" w:lineRule="auto"/>
        <w:rPr>
          <w:bCs/>
          <w:iCs/>
        </w:rPr>
      </w:pPr>
      <w:r>
        <w:rPr>
          <w:bCs/>
          <w:iCs/>
        </w:rPr>
        <w:t xml:space="preserve">Материал, обозначенный на слайдах «Материал для вновь назначенных специалистов» (маркировка в правом нижнем углу), ориентирован на новых специалистов, и может быть пропущен специалистами, имеющими опыт в подготовке и проведении ГИА. </w:t>
      </w:r>
    </w:p>
    <w:p w:rsidR="00787585" w:rsidRDefault="00787585" w:rsidP="00787585">
      <w:pPr>
        <w:spacing w:after="0" w:line="360" w:lineRule="auto"/>
        <w:rPr>
          <w:bCs/>
          <w:iCs/>
        </w:rPr>
      </w:pPr>
      <w:r>
        <w:rPr>
          <w:bCs/>
          <w:iCs/>
        </w:rPr>
        <w:t xml:space="preserve">Материал, размещённый на слайдах без маркировки, предназначен для всех обучающихся. </w:t>
      </w:r>
    </w:p>
    <w:p w:rsidR="00787585" w:rsidRDefault="00787585" w:rsidP="00787585">
      <w:pPr>
        <w:spacing w:after="0" w:line="360" w:lineRule="auto"/>
        <w:rPr>
          <w:bCs/>
          <w:iCs/>
        </w:rPr>
      </w:pPr>
      <w:r>
        <w:rPr>
          <w:bCs/>
          <w:iCs/>
        </w:rPr>
        <w:t>Материал, обозначенный на слайдах «Материал для имеющих опыт специалистов» (маркировка в правом нижнем углу), ориентирован на специалистов имеющими опыт в подготовке и проведении ГИА, и может быть пропущен новыми специалистами.</w:t>
      </w:r>
    </w:p>
    <w:p w:rsidR="00C23442" w:rsidRDefault="00C23442" w:rsidP="00AB3A25">
      <w:pPr>
        <w:widowControl w:val="0"/>
        <w:tabs>
          <w:tab w:val="left" w:pos="4395"/>
        </w:tabs>
        <w:spacing w:after="0" w:line="360" w:lineRule="auto"/>
        <w:ind w:firstLine="0"/>
        <w:jc w:val="center"/>
        <w:rPr>
          <w:b/>
        </w:rPr>
      </w:pPr>
    </w:p>
    <w:p w:rsidR="00E168F8" w:rsidRPr="00F15C32" w:rsidRDefault="00E168F8" w:rsidP="00AB3A25">
      <w:pPr>
        <w:widowControl w:val="0"/>
        <w:tabs>
          <w:tab w:val="left" w:pos="4395"/>
        </w:tabs>
        <w:spacing w:after="0" w:line="360" w:lineRule="auto"/>
        <w:ind w:firstLine="0"/>
        <w:jc w:val="center"/>
        <w:rPr>
          <w:b/>
        </w:rPr>
      </w:pPr>
      <w:r w:rsidRPr="00F15C32">
        <w:rPr>
          <w:b/>
        </w:rPr>
        <w:t xml:space="preserve">Особенности проведения экзамена с использованием </w:t>
      </w:r>
      <w:r w:rsidR="008A286D" w:rsidRPr="00F15C32">
        <w:rPr>
          <w:b/>
        </w:rPr>
        <w:t>ЭМ</w:t>
      </w:r>
      <w:r w:rsidR="00C23442">
        <w:rPr>
          <w:b/>
        </w:rPr>
        <w:t xml:space="preserve"> на бумажном носителе</w:t>
      </w:r>
    </w:p>
    <w:p w:rsidR="00E168F8" w:rsidRPr="00F15C32" w:rsidRDefault="0084080D" w:rsidP="00AB3A25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</w:rPr>
      </w:pPr>
      <w:r w:rsidRPr="00F15C32">
        <w:rPr>
          <w:rFonts w:eastAsiaTheme="minorHAnsi"/>
          <w:b/>
          <w:bCs/>
          <w:iCs/>
        </w:rPr>
        <w:t>1 слайд</w:t>
      </w:r>
      <w:r w:rsidR="00E168F8" w:rsidRPr="00F15C32">
        <w:rPr>
          <w:rFonts w:eastAsiaTheme="minorHAnsi"/>
          <w:b/>
          <w:bCs/>
          <w:iCs/>
        </w:rPr>
        <w:t xml:space="preserve"> – Титульный лист</w:t>
      </w:r>
    </w:p>
    <w:p w:rsidR="00F322EA" w:rsidRPr="00F15C32" w:rsidRDefault="00F322EA" w:rsidP="00AB3A25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</w:rPr>
      </w:pPr>
    </w:p>
    <w:p w:rsidR="00E168F8" w:rsidRPr="00F15C32" w:rsidRDefault="0084080D" w:rsidP="00AB3A25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</w:rPr>
      </w:pPr>
      <w:r w:rsidRPr="00F15C32">
        <w:rPr>
          <w:rFonts w:eastAsiaTheme="minorHAnsi"/>
          <w:b/>
          <w:bCs/>
          <w:iCs/>
        </w:rPr>
        <w:t>2 слайд</w:t>
      </w:r>
      <w:r w:rsidR="00E168F8" w:rsidRPr="00F15C32">
        <w:rPr>
          <w:rFonts w:eastAsiaTheme="minorHAnsi"/>
          <w:b/>
          <w:bCs/>
          <w:iCs/>
        </w:rPr>
        <w:t xml:space="preserve"> – Наименование модуля</w:t>
      </w:r>
    </w:p>
    <w:p w:rsidR="00F322EA" w:rsidRPr="00F15C32" w:rsidRDefault="00F322EA" w:rsidP="00AB3A25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</w:rPr>
      </w:pPr>
    </w:p>
    <w:p w:rsidR="00E168F8" w:rsidRPr="00F15C32" w:rsidRDefault="00E168F8" w:rsidP="00AB3A25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</w:rPr>
      </w:pPr>
      <w:r w:rsidRPr="00F15C32">
        <w:rPr>
          <w:rFonts w:eastAsiaTheme="minorHAnsi"/>
          <w:b/>
          <w:bCs/>
          <w:iCs/>
        </w:rPr>
        <w:t>3 слайд</w:t>
      </w:r>
    </w:p>
    <w:p w:rsidR="00E168F8" w:rsidRPr="00F15C32" w:rsidRDefault="00E168F8" w:rsidP="00AB3A25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</w:rPr>
      </w:pPr>
      <w:r w:rsidRPr="00F15C32">
        <w:rPr>
          <w:rFonts w:eastAsiaTheme="minorHAnsi"/>
          <w:b/>
          <w:bCs/>
          <w:iCs/>
        </w:rPr>
        <w:t>Общая информация</w:t>
      </w:r>
    </w:p>
    <w:p w:rsidR="009C7F2B" w:rsidRPr="00F15C32" w:rsidRDefault="003C11FD" w:rsidP="00AB3A25">
      <w:p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F15C32">
        <w:rPr>
          <w:rFonts w:eastAsiaTheme="minorHAnsi"/>
          <w:bCs/>
          <w:iCs/>
        </w:rPr>
        <w:t>Использование ЭМ, доставляемых в ППЭ на бумажных носителях сохраняется для</w:t>
      </w:r>
      <w:r w:rsidR="00E168F8" w:rsidRPr="00F15C32">
        <w:rPr>
          <w:rFonts w:eastAsiaTheme="minorHAnsi"/>
          <w:bCs/>
          <w:iCs/>
        </w:rPr>
        <w:t>:</w:t>
      </w:r>
      <w:r w:rsidRPr="00F15C32">
        <w:rPr>
          <w:rFonts w:eastAsiaTheme="minorHAnsi"/>
          <w:bCs/>
          <w:iCs/>
        </w:rPr>
        <w:t xml:space="preserve"> </w:t>
      </w:r>
    </w:p>
    <w:p w:rsidR="009C7F2B" w:rsidRPr="00F15C32" w:rsidRDefault="00E168F8" w:rsidP="00AB3A25">
      <w:pPr>
        <w:numPr>
          <w:ilvl w:val="0"/>
          <w:numId w:val="2"/>
        </w:num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F15C32">
        <w:rPr>
          <w:rFonts w:eastAsiaTheme="minorHAnsi"/>
          <w:bCs/>
          <w:iCs/>
        </w:rPr>
        <w:t>ППЭ, организованных на дому;</w:t>
      </w:r>
    </w:p>
    <w:p w:rsidR="009C7F2B" w:rsidRPr="00F15C32" w:rsidRDefault="003C11FD" w:rsidP="00AB3A25">
      <w:pPr>
        <w:numPr>
          <w:ilvl w:val="0"/>
          <w:numId w:val="2"/>
        </w:num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F15C32">
        <w:rPr>
          <w:rFonts w:eastAsiaTheme="minorHAnsi"/>
          <w:bCs/>
          <w:iCs/>
        </w:rPr>
        <w:t>ППЭ, организованных на базе медицинских учреждений</w:t>
      </w:r>
      <w:r w:rsidR="00E168F8" w:rsidRPr="00F15C32">
        <w:rPr>
          <w:rFonts w:eastAsiaTheme="minorHAnsi"/>
          <w:bCs/>
          <w:iCs/>
        </w:rPr>
        <w:t>;</w:t>
      </w:r>
      <w:r w:rsidRPr="00F15C32">
        <w:rPr>
          <w:rFonts w:eastAsiaTheme="minorHAnsi"/>
          <w:bCs/>
          <w:iCs/>
        </w:rPr>
        <w:t xml:space="preserve"> </w:t>
      </w:r>
    </w:p>
    <w:p w:rsidR="009C7F2B" w:rsidRPr="00F15C32" w:rsidRDefault="003C11FD" w:rsidP="00AB3A25">
      <w:pPr>
        <w:numPr>
          <w:ilvl w:val="0"/>
          <w:numId w:val="2"/>
        </w:num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F15C32">
        <w:rPr>
          <w:rFonts w:eastAsiaTheme="minorHAnsi"/>
          <w:bCs/>
          <w:iCs/>
        </w:rPr>
        <w:t xml:space="preserve">ППЭ, организованных для обучающихся, освоивших образовательные программы среднего общего образования в специальных учебно-воспитательных учреждениях закрытого типов, в учреждениях, исполняющих наказание в виде лишения свободы, а также в учреждениях для несовершеннолетних лиц, подозреваемых, обвиняемых, содержащихся под стражей. </w:t>
      </w:r>
    </w:p>
    <w:p w:rsidR="00E168F8" w:rsidRPr="00F15C32" w:rsidRDefault="00E168F8" w:rsidP="00AB3A25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</w:p>
    <w:p w:rsidR="00E168F8" w:rsidRPr="00F15C32" w:rsidRDefault="00E168F8" w:rsidP="00AB3A25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</w:rPr>
      </w:pPr>
      <w:r w:rsidRPr="00F15C32">
        <w:rPr>
          <w:rFonts w:eastAsiaTheme="minorHAnsi"/>
          <w:b/>
          <w:bCs/>
          <w:iCs/>
        </w:rPr>
        <w:t>4 слайд</w:t>
      </w:r>
    </w:p>
    <w:p w:rsidR="00E168F8" w:rsidRPr="00F15C32" w:rsidRDefault="00E168F8" w:rsidP="00AB3A25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</w:rPr>
      </w:pPr>
      <w:r w:rsidRPr="00F15C32">
        <w:rPr>
          <w:rFonts w:eastAsiaTheme="minorHAnsi"/>
          <w:b/>
          <w:bCs/>
          <w:iCs/>
        </w:rPr>
        <w:t>ВНИМАНИЕ!</w:t>
      </w:r>
    </w:p>
    <w:p w:rsidR="009C7F2B" w:rsidRPr="00F15C32" w:rsidRDefault="003C11FD" w:rsidP="00AB3A25">
      <w:p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F15C32">
        <w:rPr>
          <w:rFonts w:eastAsiaTheme="minorHAnsi"/>
          <w:bCs/>
          <w:iCs/>
        </w:rPr>
        <w:t>Независимо от выбора технологии при проведении ЕГЭ используются чёрно-б</w:t>
      </w:r>
      <w:r w:rsidR="00E168F8" w:rsidRPr="00F15C32">
        <w:rPr>
          <w:rFonts w:eastAsiaTheme="minorHAnsi"/>
          <w:bCs/>
          <w:iCs/>
        </w:rPr>
        <w:t>елые односторонние бланки и КИМ. Заполнение оборотной стороны бланков запрещено. Оборотная сторона не проверяется и не обрабатывается.</w:t>
      </w:r>
    </w:p>
    <w:p w:rsidR="00E168F8" w:rsidRPr="00F15C32" w:rsidRDefault="00E168F8" w:rsidP="00AB3A25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</w:p>
    <w:p w:rsidR="00BB7A5B" w:rsidRPr="00F15C32" w:rsidRDefault="00E168F8" w:rsidP="00AB3A25">
      <w:pPr>
        <w:spacing w:line="360" w:lineRule="auto"/>
        <w:ind w:firstLine="0"/>
        <w:rPr>
          <w:b/>
        </w:rPr>
      </w:pPr>
      <w:r w:rsidRPr="00F15C32">
        <w:rPr>
          <w:b/>
        </w:rPr>
        <w:t>5 слайд</w:t>
      </w:r>
    </w:p>
    <w:p w:rsidR="00E168F8" w:rsidRPr="00F15C32" w:rsidRDefault="00E168F8" w:rsidP="00AB3A25">
      <w:pPr>
        <w:spacing w:line="360" w:lineRule="auto"/>
        <w:ind w:firstLine="0"/>
        <w:rPr>
          <w:b/>
        </w:rPr>
      </w:pPr>
      <w:r w:rsidRPr="00F15C32">
        <w:rPr>
          <w:b/>
          <w:bCs/>
        </w:rPr>
        <w:t xml:space="preserve">Состав индивидуального комплекта ЕГЭ 2018 года </w:t>
      </w:r>
    </w:p>
    <w:p w:rsidR="00E168F8" w:rsidRPr="00F15C32" w:rsidRDefault="00E168F8" w:rsidP="00AB3A25">
      <w:pPr>
        <w:tabs>
          <w:tab w:val="left" w:pos="0"/>
        </w:tabs>
        <w:spacing w:after="0" w:line="360" w:lineRule="auto"/>
        <w:rPr>
          <w:rFonts w:eastAsiaTheme="minorHAnsi"/>
        </w:rPr>
      </w:pPr>
      <w:r w:rsidRPr="00F15C32">
        <w:rPr>
          <w:rFonts w:eastAsiaTheme="minorHAnsi"/>
        </w:rPr>
        <w:t>Состав индивидуального комплекта ЕГЭ 2018 года - черно-белые односторонние бланки:</w:t>
      </w:r>
    </w:p>
    <w:p w:rsidR="00E168F8" w:rsidRPr="00F15C32" w:rsidRDefault="00E168F8" w:rsidP="00AB3A25">
      <w:pPr>
        <w:numPr>
          <w:ilvl w:val="0"/>
          <w:numId w:val="6"/>
        </w:numPr>
        <w:tabs>
          <w:tab w:val="left" w:pos="0"/>
        </w:tabs>
        <w:spacing w:after="0" w:line="360" w:lineRule="auto"/>
        <w:rPr>
          <w:rFonts w:eastAsiaTheme="minorHAnsi"/>
        </w:rPr>
      </w:pPr>
      <w:r w:rsidRPr="00F15C32">
        <w:rPr>
          <w:rFonts w:eastAsiaTheme="minorHAnsi"/>
        </w:rPr>
        <w:t>бланк регистрации;</w:t>
      </w:r>
    </w:p>
    <w:p w:rsidR="00E168F8" w:rsidRPr="00F15C32" w:rsidRDefault="00E168F8" w:rsidP="00AB3A25">
      <w:pPr>
        <w:numPr>
          <w:ilvl w:val="0"/>
          <w:numId w:val="6"/>
        </w:numPr>
        <w:tabs>
          <w:tab w:val="left" w:pos="0"/>
        </w:tabs>
        <w:spacing w:after="0" w:line="360" w:lineRule="auto"/>
        <w:rPr>
          <w:rFonts w:eastAsiaTheme="minorHAnsi"/>
        </w:rPr>
      </w:pPr>
      <w:r w:rsidRPr="00F15C32">
        <w:rPr>
          <w:rFonts w:eastAsiaTheme="minorHAnsi"/>
        </w:rPr>
        <w:t>бланк ответов № 1;</w:t>
      </w:r>
    </w:p>
    <w:p w:rsidR="00E168F8" w:rsidRPr="00F15C32" w:rsidRDefault="00E168F8" w:rsidP="00AB3A25">
      <w:pPr>
        <w:numPr>
          <w:ilvl w:val="0"/>
          <w:numId w:val="6"/>
        </w:numPr>
        <w:tabs>
          <w:tab w:val="left" w:pos="0"/>
        </w:tabs>
        <w:spacing w:after="0" w:line="360" w:lineRule="auto"/>
        <w:rPr>
          <w:rFonts w:eastAsiaTheme="minorHAnsi"/>
        </w:rPr>
      </w:pPr>
      <w:r w:rsidRPr="00F15C32">
        <w:rPr>
          <w:rFonts w:eastAsiaTheme="minorHAnsi"/>
        </w:rPr>
        <w:t>бланк ответов № 2 лист 1;</w:t>
      </w:r>
    </w:p>
    <w:p w:rsidR="00E168F8" w:rsidRPr="00F15C32" w:rsidRDefault="00E168F8" w:rsidP="00AB3A25">
      <w:pPr>
        <w:numPr>
          <w:ilvl w:val="0"/>
          <w:numId w:val="6"/>
        </w:numPr>
        <w:tabs>
          <w:tab w:val="left" w:pos="0"/>
        </w:tabs>
        <w:spacing w:after="0" w:line="360" w:lineRule="auto"/>
        <w:rPr>
          <w:rFonts w:eastAsiaTheme="minorHAnsi"/>
        </w:rPr>
      </w:pPr>
      <w:r w:rsidRPr="00F15C32">
        <w:rPr>
          <w:rFonts w:eastAsiaTheme="minorHAnsi"/>
        </w:rPr>
        <w:t>бланк ответов № 2 лист 2;</w:t>
      </w:r>
    </w:p>
    <w:p w:rsidR="00E168F8" w:rsidRPr="00F15C32" w:rsidRDefault="00E168F8" w:rsidP="00AB3A25">
      <w:pPr>
        <w:numPr>
          <w:ilvl w:val="0"/>
          <w:numId w:val="6"/>
        </w:numPr>
        <w:tabs>
          <w:tab w:val="left" w:pos="0"/>
        </w:tabs>
        <w:spacing w:after="0" w:line="360" w:lineRule="auto"/>
        <w:rPr>
          <w:rFonts w:eastAsiaTheme="minorHAnsi"/>
        </w:rPr>
      </w:pPr>
      <w:r w:rsidRPr="00F15C32">
        <w:rPr>
          <w:rFonts w:eastAsiaTheme="minorHAnsi"/>
        </w:rPr>
        <w:t>КИМ;</w:t>
      </w:r>
    </w:p>
    <w:p w:rsidR="00E168F8" w:rsidRPr="00F15C32" w:rsidRDefault="00E168F8" w:rsidP="00AB3A25">
      <w:pPr>
        <w:numPr>
          <w:ilvl w:val="0"/>
          <w:numId w:val="6"/>
        </w:numPr>
        <w:tabs>
          <w:tab w:val="left" w:pos="0"/>
        </w:tabs>
        <w:spacing w:after="0" w:line="360" w:lineRule="auto"/>
      </w:pPr>
      <w:r w:rsidRPr="00F15C32">
        <w:rPr>
          <w:rFonts w:eastAsiaTheme="minorHAnsi"/>
        </w:rPr>
        <w:t>контрольный лист.</w:t>
      </w:r>
    </w:p>
    <w:p w:rsidR="00E168F8" w:rsidRPr="00F15C32" w:rsidRDefault="00E168F8" w:rsidP="00AB3A25">
      <w:pPr>
        <w:spacing w:line="360" w:lineRule="auto"/>
        <w:ind w:firstLine="0"/>
      </w:pPr>
    </w:p>
    <w:p w:rsidR="00AB3A25" w:rsidRPr="00F15C32" w:rsidRDefault="00AB3A25" w:rsidP="00AB3A25">
      <w:pPr>
        <w:spacing w:line="360" w:lineRule="auto"/>
        <w:ind w:firstLine="0"/>
      </w:pPr>
    </w:p>
    <w:p w:rsidR="00E168F8" w:rsidRPr="00F15C32" w:rsidRDefault="00E168F8" w:rsidP="00AB3A25">
      <w:pPr>
        <w:spacing w:line="360" w:lineRule="auto"/>
        <w:ind w:firstLine="0"/>
        <w:rPr>
          <w:b/>
        </w:rPr>
      </w:pPr>
      <w:r w:rsidRPr="00F15C32">
        <w:rPr>
          <w:b/>
        </w:rPr>
        <w:t>6 слайд</w:t>
      </w:r>
    </w:p>
    <w:p w:rsidR="00E168F8" w:rsidRPr="00F15C32" w:rsidRDefault="00E168F8" w:rsidP="00AB3A25">
      <w:pPr>
        <w:spacing w:line="360" w:lineRule="auto"/>
        <w:ind w:firstLine="0"/>
        <w:rPr>
          <w:b/>
        </w:rPr>
      </w:pPr>
      <w:r w:rsidRPr="00F15C32">
        <w:rPr>
          <w:b/>
        </w:rPr>
        <w:t>Разрешенные дополнительные устройства для всех участников ЕГЭ</w:t>
      </w:r>
    </w:p>
    <w:p w:rsidR="00E168F8" w:rsidRPr="00F15C32" w:rsidRDefault="00E168F8" w:rsidP="00AB3A25">
      <w:pPr>
        <w:spacing w:line="360" w:lineRule="auto"/>
      </w:pPr>
      <w:r w:rsidRPr="00F15C32">
        <w:t xml:space="preserve"> В соответствии с  </w:t>
      </w:r>
      <w:r w:rsidRPr="00F15C32">
        <w:rPr>
          <w:bCs/>
        </w:rPr>
        <w:t xml:space="preserve">приказом </w:t>
      </w:r>
      <w:proofErr w:type="spellStart"/>
      <w:r w:rsidRPr="00F15C32">
        <w:rPr>
          <w:bCs/>
        </w:rPr>
        <w:t>Минобрнауки</w:t>
      </w:r>
      <w:proofErr w:type="spellEnd"/>
      <w:r w:rsidRPr="00F15C32">
        <w:rPr>
          <w:bCs/>
        </w:rPr>
        <w:t xml:space="preserve"> России от 10 ноября 2017 года № 1099 «Об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используемых при его проведении в 2018 году» в</w:t>
      </w:r>
      <w:r w:rsidRPr="00F15C32">
        <w:t xml:space="preserve">о время сдачи экзаменов по предметам участникам ЕГЭ разрешается использовать: </w:t>
      </w:r>
    </w:p>
    <w:p w:rsidR="009C7F2B" w:rsidRPr="00F15C32" w:rsidRDefault="00E168F8" w:rsidP="00AB3A25">
      <w:pPr>
        <w:spacing w:line="360" w:lineRule="auto"/>
      </w:pPr>
      <w:r w:rsidRPr="00F15C32">
        <w:t xml:space="preserve">Математика: </w:t>
      </w:r>
      <w:r w:rsidR="003C11FD" w:rsidRPr="00F15C32">
        <w:t>линейка</w:t>
      </w:r>
      <w:r w:rsidRPr="00F15C32">
        <w:t>;</w:t>
      </w:r>
    </w:p>
    <w:p w:rsidR="009C7F2B" w:rsidRPr="00F15C32" w:rsidRDefault="00E168F8" w:rsidP="00AB3A25">
      <w:pPr>
        <w:spacing w:line="360" w:lineRule="auto"/>
      </w:pPr>
      <w:r w:rsidRPr="00F15C32">
        <w:t xml:space="preserve">Физика: </w:t>
      </w:r>
      <w:r w:rsidR="003C11FD" w:rsidRPr="00F15C32">
        <w:t>линейка</w:t>
      </w:r>
      <w:r w:rsidR="003A7A68" w:rsidRPr="00F15C32">
        <w:t xml:space="preserve">, </w:t>
      </w:r>
      <w:r w:rsidR="003C11FD" w:rsidRPr="00F15C32">
        <w:t>непрограммируемый калькулятор</w:t>
      </w:r>
    </w:p>
    <w:p w:rsidR="009C7F2B" w:rsidRPr="00F15C32" w:rsidRDefault="00E168F8" w:rsidP="00AB3A25">
      <w:pPr>
        <w:spacing w:line="360" w:lineRule="auto"/>
      </w:pPr>
      <w:r w:rsidRPr="00F15C32">
        <w:t xml:space="preserve">Химия: </w:t>
      </w:r>
      <w:r w:rsidR="003C11FD" w:rsidRPr="00F15C32">
        <w:t>непрограммируемый калькулятор</w:t>
      </w:r>
    </w:p>
    <w:p w:rsidR="009C7F2B" w:rsidRPr="00F15C32" w:rsidRDefault="00E168F8" w:rsidP="00AB3A25">
      <w:pPr>
        <w:spacing w:line="360" w:lineRule="auto"/>
      </w:pPr>
      <w:r w:rsidRPr="00F15C32">
        <w:t>География:</w:t>
      </w:r>
      <w:r w:rsidR="003A7A68" w:rsidRPr="00F15C32">
        <w:t xml:space="preserve"> </w:t>
      </w:r>
      <w:r w:rsidR="003C11FD" w:rsidRPr="00F15C32">
        <w:t>линейка</w:t>
      </w:r>
      <w:r w:rsidR="003A7A68" w:rsidRPr="00F15C32">
        <w:t xml:space="preserve">, </w:t>
      </w:r>
      <w:r w:rsidR="003C11FD" w:rsidRPr="00F15C32">
        <w:t>транспортир</w:t>
      </w:r>
      <w:r w:rsidR="003A7A68" w:rsidRPr="00F15C32">
        <w:t xml:space="preserve">, </w:t>
      </w:r>
      <w:r w:rsidR="003C11FD" w:rsidRPr="00F15C32">
        <w:t>непрограммируемый калькулятор</w:t>
      </w:r>
    </w:p>
    <w:p w:rsidR="00E168F8" w:rsidRPr="00F15C32" w:rsidRDefault="00E168F8" w:rsidP="00AB3A25">
      <w:pPr>
        <w:spacing w:line="360" w:lineRule="auto"/>
        <w:ind w:left="720" w:firstLine="0"/>
      </w:pPr>
    </w:p>
    <w:p w:rsidR="00E168F8" w:rsidRPr="00F15C32" w:rsidRDefault="00E168F8" w:rsidP="00AB3A25">
      <w:pPr>
        <w:spacing w:line="360" w:lineRule="auto"/>
        <w:ind w:firstLine="0"/>
        <w:rPr>
          <w:b/>
        </w:rPr>
      </w:pPr>
      <w:r w:rsidRPr="00F15C32">
        <w:rPr>
          <w:b/>
        </w:rPr>
        <w:t>7 слайд</w:t>
      </w:r>
    </w:p>
    <w:p w:rsidR="00E168F8" w:rsidRPr="00F15C32" w:rsidRDefault="003A7A68" w:rsidP="00AB3A25">
      <w:pPr>
        <w:spacing w:line="360" w:lineRule="auto"/>
        <w:ind w:firstLine="0"/>
        <w:rPr>
          <w:b/>
        </w:rPr>
      </w:pPr>
      <w:r w:rsidRPr="00F15C32">
        <w:rPr>
          <w:b/>
        </w:rPr>
        <w:t>Подготовка экзамена: о</w:t>
      </w:r>
      <w:r w:rsidR="00E168F8" w:rsidRPr="00F15C32">
        <w:rPr>
          <w:b/>
        </w:rPr>
        <w:t>собенности  организации ППЭ на дому, медицинском учреждении (больнице)</w:t>
      </w:r>
    </w:p>
    <w:p w:rsidR="003014EE" w:rsidRPr="00F15C32" w:rsidRDefault="003014EE" w:rsidP="00AB3A25">
      <w:pPr>
        <w:spacing w:line="360" w:lineRule="auto"/>
        <w:ind w:firstLine="0"/>
      </w:pPr>
      <w:r w:rsidRPr="00F15C32">
        <w:t>В случае организации ППЭ на дому, медицинском учреждении (больнице), необходимо:</w:t>
      </w:r>
    </w:p>
    <w:p w:rsidR="009C7F2B" w:rsidRPr="00F15C32" w:rsidRDefault="003014EE" w:rsidP="00AB3A25">
      <w:pPr>
        <w:numPr>
          <w:ilvl w:val="0"/>
          <w:numId w:val="11"/>
        </w:numPr>
        <w:spacing w:line="360" w:lineRule="auto"/>
      </w:pPr>
      <w:r w:rsidRPr="00F15C32">
        <w:t>д</w:t>
      </w:r>
      <w:r w:rsidR="003C11FD" w:rsidRPr="00F15C32">
        <w:t>ля участника ЕГЭ организовать рабочее место (с учетом состояния его здоровья)</w:t>
      </w:r>
      <w:r w:rsidRPr="00F15C32">
        <w:t>;</w:t>
      </w:r>
      <w:r w:rsidR="003C11FD" w:rsidRPr="00F15C32">
        <w:t xml:space="preserve"> </w:t>
      </w:r>
    </w:p>
    <w:p w:rsidR="009C7F2B" w:rsidRPr="00F15C32" w:rsidRDefault="003014EE" w:rsidP="00AB3A25">
      <w:pPr>
        <w:numPr>
          <w:ilvl w:val="0"/>
          <w:numId w:val="11"/>
        </w:numPr>
        <w:spacing w:line="360" w:lineRule="auto"/>
      </w:pPr>
      <w:r w:rsidRPr="00F15C32">
        <w:t>организовать р</w:t>
      </w:r>
      <w:r w:rsidR="003C11FD" w:rsidRPr="00F15C32">
        <w:t xml:space="preserve">абочие места </w:t>
      </w:r>
      <w:r w:rsidRPr="00F15C32">
        <w:t>для всех работников данного ППЭ;</w:t>
      </w:r>
    </w:p>
    <w:p w:rsidR="009C7F2B" w:rsidRPr="00F15C32" w:rsidRDefault="003014EE" w:rsidP="00AB3A25">
      <w:pPr>
        <w:numPr>
          <w:ilvl w:val="0"/>
          <w:numId w:val="11"/>
        </w:numPr>
        <w:spacing w:line="360" w:lineRule="auto"/>
      </w:pPr>
      <w:r w:rsidRPr="00F15C32">
        <w:lastRenderedPageBreak/>
        <w:t>н</w:t>
      </w:r>
      <w:r w:rsidR="003C11FD" w:rsidRPr="00F15C32">
        <w:t>епосредственно в помещении, где находится участник ЕГЭ</w:t>
      </w:r>
      <w:r w:rsidRPr="00F15C32">
        <w:t xml:space="preserve"> обеспечить</w:t>
      </w:r>
      <w:r w:rsidR="003C11FD" w:rsidRPr="00F15C32">
        <w:t xml:space="preserve"> видеонаблюдение без возможности трансляции в сети </w:t>
      </w:r>
      <w:r w:rsidRPr="00F15C32">
        <w:t>«Интернет» (в режиме «офлайн»);</w:t>
      </w:r>
    </w:p>
    <w:p w:rsidR="009C7F2B" w:rsidRPr="00F15C32" w:rsidRDefault="003014EE" w:rsidP="00AB3A25">
      <w:pPr>
        <w:numPr>
          <w:ilvl w:val="0"/>
          <w:numId w:val="11"/>
        </w:numPr>
        <w:spacing w:line="360" w:lineRule="auto"/>
      </w:pPr>
      <w:r w:rsidRPr="00F15C32">
        <w:t>в</w:t>
      </w:r>
      <w:r w:rsidR="003C11FD" w:rsidRPr="00F15C32">
        <w:t xml:space="preserve"> случае проведения в ППЭ на дому ЕГЭ по иностранному языку с включённым разделом «Говорение» </w:t>
      </w:r>
      <w:r w:rsidRPr="00F15C32">
        <w:t xml:space="preserve">допускается </w:t>
      </w:r>
      <w:r w:rsidR="003C11FD" w:rsidRPr="00F15C32">
        <w:t>организ</w:t>
      </w:r>
      <w:r w:rsidRPr="00F15C32">
        <w:t>овать</w:t>
      </w:r>
      <w:r w:rsidR="003C11FD" w:rsidRPr="00F15C32">
        <w:t xml:space="preserve"> только одн</w:t>
      </w:r>
      <w:r w:rsidRPr="00F15C32">
        <w:t>у</w:t>
      </w:r>
      <w:r w:rsidR="003C11FD" w:rsidRPr="00F15C32">
        <w:t xml:space="preserve"> аудитори</w:t>
      </w:r>
      <w:r w:rsidRPr="00F15C32">
        <w:t>ю</w:t>
      </w:r>
      <w:r w:rsidR="003C11FD" w:rsidRPr="00F15C32">
        <w:t xml:space="preserve">, которая является аудиторией проведения и аудиторией подготовки одновременно. </w:t>
      </w:r>
    </w:p>
    <w:p w:rsidR="00E168F8" w:rsidRPr="00F15C32" w:rsidRDefault="00E168F8" w:rsidP="00AB3A25">
      <w:pPr>
        <w:spacing w:line="360" w:lineRule="auto"/>
        <w:ind w:firstLine="0"/>
      </w:pPr>
    </w:p>
    <w:p w:rsidR="003014EE" w:rsidRPr="00F15C32" w:rsidRDefault="003014EE" w:rsidP="00AB3A25">
      <w:pPr>
        <w:spacing w:line="360" w:lineRule="auto"/>
        <w:ind w:firstLine="0"/>
        <w:rPr>
          <w:b/>
        </w:rPr>
      </w:pPr>
      <w:r w:rsidRPr="00F15C32">
        <w:rPr>
          <w:b/>
        </w:rPr>
        <w:t>8 слайд</w:t>
      </w:r>
    </w:p>
    <w:p w:rsidR="003014EE" w:rsidRPr="00F15C32" w:rsidRDefault="003A7A68" w:rsidP="00AB3A25">
      <w:pPr>
        <w:spacing w:line="360" w:lineRule="auto"/>
        <w:ind w:firstLine="0"/>
        <w:rPr>
          <w:b/>
        </w:rPr>
      </w:pPr>
      <w:r w:rsidRPr="00F15C32">
        <w:rPr>
          <w:b/>
        </w:rPr>
        <w:t>Подготовка экзамена: о</w:t>
      </w:r>
      <w:r w:rsidR="003014EE" w:rsidRPr="00F15C32">
        <w:rPr>
          <w:b/>
        </w:rPr>
        <w:t>собенности  организации ППЭ на дому, медицинском учреждении (больнице)</w:t>
      </w:r>
    </w:p>
    <w:p w:rsidR="003014EE" w:rsidRPr="00F15C32" w:rsidRDefault="003014EE" w:rsidP="00AB3A25">
      <w:pPr>
        <w:spacing w:line="360" w:lineRule="auto"/>
        <w:ind w:firstLine="0"/>
      </w:pPr>
      <w:r w:rsidRPr="00F15C32">
        <w:t>В случае организации ППЭ на дому, медицинском учреждении (больнице) в ППЭ присутствуют:</w:t>
      </w:r>
    </w:p>
    <w:p w:rsidR="003014EE" w:rsidRPr="00F15C32" w:rsidRDefault="003014EE" w:rsidP="00AB3A25">
      <w:pPr>
        <w:spacing w:line="360" w:lineRule="auto"/>
        <w:rPr>
          <w:bCs/>
        </w:rPr>
      </w:pPr>
      <w:r w:rsidRPr="00F15C32">
        <w:rPr>
          <w:bCs/>
        </w:rPr>
        <w:t xml:space="preserve">руководитель ППЭ, </w:t>
      </w:r>
    </w:p>
    <w:p w:rsidR="003014EE" w:rsidRPr="00F15C32" w:rsidRDefault="003014EE" w:rsidP="00AB3A25">
      <w:pPr>
        <w:spacing w:line="360" w:lineRule="auto"/>
        <w:rPr>
          <w:bCs/>
        </w:rPr>
      </w:pPr>
      <w:r w:rsidRPr="00F15C32">
        <w:rPr>
          <w:bCs/>
        </w:rPr>
        <w:t>член ГЭК (не менее одного),</w:t>
      </w:r>
    </w:p>
    <w:p w:rsidR="003014EE" w:rsidRPr="00F15C32" w:rsidRDefault="003014EE" w:rsidP="00AB3A25">
      <w:pPr>
        <w:spacing w:line="360" w:lineRule="auto"/>
        <w:rPr>
          <w:bCs/>
        </w:rPr>
      </w:pPr>
      <w:r w:rsidRPr="00F15C32">
        <w:rPr>
          <w:bCs/>
        </w:rPr>
        <w:t xml:space="preserve">организаторы ППЭ (не менее одного), </w:t>
      </w:r>
    </w:p>
    <w:p w:rsidR="003014EE" w:rsidRPr="00F15C32" w:rsidRDefault="003014EE" w:rsidP="00AB3A25">
      <w:pPr>
        <w:spacing w:line="360" w:lineRule="auto"/>
        <w:rPr>
          <w:bCs/>
        </w:rPr>
      </w:pPr>
      <w:r w:rsidRPr="00F15C32">
        <w:rPr>
          <w:bCs/>
        </w:rPr>
        <w:t>ассистент</w:t>
      </w:r>
      <w:r w:rsidR="001E20FF">
        <w:rPr>
          <w:bCs/>
        </w:rPr>
        <w:t xml:space="preserve"> (при необходимости)</w:t>
      </w:r>
      <w:r w:rsidRPr="00F15C32">
        <w:rPr>
          <w:bCs/>
        </w:rPr>
        <w:t>.</w:t>
      </w:r>
    </w:p>
    <w:p w:rsidR="003014EE" w:rsidRPr="00F15C32" w:rsidRDefault="003014EE" w:rsidP="00AB3A25">
      <w:pPr>
        <w:spacing w:line="360" w:lineRule="auto"/>
        <w:rPr>
          <w:bCs/>
        </w:rPr>
      </w:pPr>
      <w:r w:rsidRPr="00F15C32">
        <w:rPr>
          <w:bCs/>
        </w:rPr>
        <w:t xml:space="preserve">Родители (законные представители) участников экзаменов вправе привлекаться в качестве ассистентов при проведении ГИА (с обязательным внесением их в региональную информационную систему и распределением их в указанный ППЭ на дому). </w:t>
      </w:r>
    </w:p>
    <w:p w:rsidR="003014EE" w:rsidRPr="00F15C32" w:rsidRDefault="003014EE" w:rsidP="00AB3A25">
      <w:pPr>
        <w:spacing w:line="360" w:lineRule="auto"/>
      </w:pPr>
      <w:r w:rsidRPr="00F15C32">
        <w:rPr>
          <w:bCs/>
        </w:rPr>
        <w:t>Лица, привлекаемые к проведению ЕГЭ, прибывают в ППЭ на дому не ранее 09.00 по местному времени.</w:t>
      </w:r>
    </w:p>
    <w:p w:rsidR="003A7A68" w:rsidRPr="00F15C32" w:rsidRDefault="003A7A68" w:rsidP="00AB3A25">
      <w:pPr>
        <w:spacing w:line="360" w:lineRule="auto"/>
        <w:ind w:firstLine="0"/>
      </w:pPr>
    </w:p>
    <w:p w:rsidR="003014EE" w:rsidRPr="00F15C32" w:rsidRDefault="003014EE" w:rsidP="00AB3A25">
      <w:pPr>
        <w:spacing w:line="360" w:lineRule="auto"/>
        <w:ind w:firstLine="0"/>
        <w:rPr>
          <w:b/>
        </w:rPr>
      </w:pPr>
      <w:r w:rsidRPr="00F15C32">
        <w:rPr>
          <w:b/>
        </w:rPr>
        <w:t xml:space="preserve">9 слайд </w:t>
      </w:r>
    </w:p>
    <w:p w:rsidR="003014EE" w:rsidRPr="00F15C32" w:rsidRDefault="003A7A68" w:rsidP="00AB3A25">
      <w:pPr>
        <w:spacing w:line="360" w:lineRule="auto"/>
        <w:ind w:firstLine="0"/>
        <w:rPr>
          <w:b/>
        </w:rPr>
      </w:pPr>
      <w:r w:rsidRPr="00F15C32">
        <w:rPr>
          <w:b/>
          <w:bCs/>
        </w:rPr>
        <w:t>Подготовка экзамена: д</w:t>
      </w:r>
      <w:r w:rsidR="003014EE" w:rsidRPr="00F15C32">
        <w:rPr>
          <w:b/>
          <w:bCs/>
        </w:rPr>
        <w:t>оставка ЭМ в ППЭ</w:t>
      </w:r>
    </w:p>
    <w:p w:rsidR="003014EE" w:rsidRPr="00F15C32" w:rsidRDefault="00660AE8" w:rsidP="00AB3A25">
      <w:pPr>
        <w:spacing w:line="360" w:lineRule="auto"/>
      </w:pPr>
      <w:r w:rsidRPr="00F15C32">
        <w:t>Схема доставки экзаменационных материалов при использовании бумажной технологии:</w:t>
      </w:r>
    </w:p>
    <w:p w:rsidR="00660AE8" w:rsidRPr="00F15C32" w:rsidRDefault="00660AE8" w:rsidP="00F322EA">
      <w:pPr>
        <w:pStyle w:val="a4"/>
        <w:numPr>
          <w:ilvl w:val="0"/>
          <w:numId w:val="16"/>
        </w:numPr>
        <w:spacing w:line="360" w:lineRule="auto"/>
        <w:ind w:left="0" w:firstLine="709"/>
        <w:rPr>
          <w:rFonts w:eastAsia="+mn-ea"/>
          <w:bCs/>
          <w:color w:val="E2001A"/>
          <w:kern w:val="24"/>
        </w:rPr>
      </w:pPr>
      <w:r w:rsidRPr="00F15C32">
        <w:rPr>
          <w:bCs/>
        </w:rPr>
        <w:t>За 4 рабочих дня ОИВ направляет Перевозчику ЭМ график приезда членов ГЭК на территорию регионального склада</w:t>
      </w:r>
      <w:r w:rsidRPr="00F15C32">
        <w:rPr>
          <w:rFonts w:eastAsia="+mn-ea"/>
          <w:bCs/>
          <w:color w:val="E2001A"/>
          <w:kern w:val="24"/>
        </w:rPr>
        <w:t xml:space="preserve"> </w:t>
      </w:r>
    </w:p>
    <w:p w:rsidR="00660AE8" w:rsidRPr="00F15C32" w:rsidRDefault="00660AE8" w:rsidP="00F322EA">
      <w:pPr>
        <w:pStyle w:val="a4"/>
        <w:numPr>
          <w:ilvl w:val="0"/>
          <w:numId w:val="16"/>
        </w:numPr>
        <w:spacing w:line="360" w:lineRule="auto"/>
        <w:ind w:left="0" w:firstLine="709"/>
        <w:rPr>
          <w:bCs/>
        </w:rPr>
      </w:pPr>
      <w:r w:rsidRPr="00F15C32">
        <w:rPr>
          <w:bCs/>
        </w:rPr>
        <w:t>День экзамена – вручение ЭМ членам ГЭК в отделениях регионального склада с 00.00 часов по местному времени</w:t>
      </w:r>
      <w:r w:rsidRPr="00F15C32">
        <w:rPr>
          <w:rFonts w:eastAsia="+mn-ea"/>
          <w:bCs/>
          <w:color w:val="006AB3"/>
          <w:kern w:val="24"/>
        </w:rPr>
        <w:t xml:space="preserve"> (</w:t>
      </w:r>
      <w:r w:rsidRPr="00F15C32">
        <w:rPr>
          <w:bCs/>
        </w:rPr>
        <w:t>Вскрытие коробов/</w:t>
      </w:r>
      <w:proofErr w:type="spellStart"/>
      <w:r w:rsidRPr="00F15C32">
        <w:rPr>
          <w:bCs/>
        </w:rPr>
        <w:t>спецпакетов</w:t>
      </w:r>
      <w:proofErr w:type="spellEnd"/>
      <w:r w:rsidRPr="00F15C32">
        <w:rPr>
          <w:bCs/>
        </w:rPr>
        <w:t xml:space="preserve"> на территории отделения регионального склада запрещено!)</w:t>
      </w:r>
    </w:p>
    <w:p w:rsidR="00660AE8" w:rsidRPr="00F15C32" w:rsidRDefault="00660AE8" w:rsidP="00F322EA">
      <w:pPr>
        <w:pStyle w:val="a4"/>
        <w:numPr>
          <w:ilvl w:val="0"/>
          <w:numId w:val="16"/>
        </w:numPr>
        <w:spacing w:line="360" w:lineRule="auto"/>
        <w:ind w:left="0" w:firstLine="709"/>
        <w:rPr>
          <w:bCs/>
          <w:iCs/>
        </w:rPr>
      </w:pPr>
      <w:r w:rsidRPr="00F15C32">
        <w:rPr>
          <w:bCs/>
        </w:rPr>
        <w:lastRenderedPageBreak/>
        <w:t xml:space="preserve">Член ГЭК расписывается в двух экземплярах заранее приготовленного сотрудниками Перевозчика ЭМ реестра Ф5. </w:t>
      </w:r>
      <w:r w:rsidRPr="00F15C32">
        <w:rPr>
          <w:bCs/>
          <w:iCs/>
        </w:rPr>
        <w:t>Один экземпляр подписанного реестра Ф5 передаётся члену ГЭК, второй - сотруднику Перевозчика</w:t>
      </w:r>
    </w:p>
    <w:p w:rsidR="00660AE8" w:rsidRPr="00F15C32" w:rsidRDefault="00660AE8" w:rsidP="00AB3A25">
      <w:pPr>
        <w:spacing w:line="360" w:lineRule="auto"/>
        <w:rPr>
          <w:bCs/>
        </w:rPr>
      </w:pPr>
      <w:r w:rsidRPr="00F15C32">
        <w:rPr>
          <w:bCs/>
        </w:rPr>
        <w:t xml:space="preserve">(Проверяет соответствие количества </w:t>
      </w:r>
      <w:proofErr w:type="spellStart"/>
      <w:r w:rsidRPr="00F15C32">
        <w:rPr>
          <w:bCs/>
        </w:rPr>
        <w:t>секъюрпаков</w:t>
      </w:r>
      <w:proofErr w:type="spellEnd"/>
      <w:r w:rsidRPr="00F15C32">
        <w:rPr>
          <w:bCs/>
        </w:rPr>
        <w:t>, целостности их упаковки и информацию на адресной бирке:</w:t>
      </w:r>
    </w:p>
    <w:p w:rsidR="009C7F2B" w:rsidRPr="00F15C32" w:rsidRDefault="003C11FD" w:rsidP="00AB3A25">
      <w:pPr>
        <w:numPr>
          <w:ilvl w:val="0"/>
          <w:numId w:val="15"/>
        </w:numPr>
        <w:tabs>
          <w:tab w:val="clear" w:pos="720"/>
          <w:tab w:val="left" w:pos="714"/>
        </w:tabs>
        <w:spacing w:line="360" w:lineRule="auto"/>
        <w:rPr>
          <w:bCs/>
        </w:rPr>
      </w:pPr>
      <w:r w:rsidRPr="00F15C32">
        <w:rPr>
          <w:bCs/>
        </w:rPr>
        <w:t>адрес и номер ППЭ;</w:t>
      </w:r>
    </w:p>
    <w:p w:rsidR="009C7F2B" w:rsidRPr="00F15C32" w:rsidRDefault="003C11FD" w:rsidP="00AB3A25">
      <w:pPr>
        <w:numPr>
          <w:ilvl w:val="0"/>
          <w:numId w:val="15"/>
        </w:numPr>
        <w:tabs>
          <w:tab w:val="clear" w:pos="720"/>
          <w:tab w:val="left" w:pos="714"/>
        </w:tabs>
        <w:spacing w:line="360" w:lineRule="auto"/>
        <w:rPr>
          <w:bCs/>
        </w:rPr>
      </w:pPr>
      <w:r w:rsidRPr="00F15C32">
        <w:rPr>
          <w:bCs/>
        </w:rPr>
        <w:t>учебный предмет;</w:t>
      </w:r>
    </w:p>
    <w:p w:rsidR="009C7F2B" w:rsidRPr="00F15C32" w:rsidRDefault="003C11FD" w:rsidP="00AB3A25">
      <w:pPr>
        <w:numPr>
          <w:ilvl w:val="0"/>
          <w:numId w:val="15"/>
        </w:numPr>
        <w:tabs>
          <w:tab w:val="clear" w:pos="720"/>
          <w:tab w:val="left" w:pos="714"/>
        </w:tabs>
        <w:spacing w:line="360" w:lineRule="auto"/>
        <w:rPr>
          <w:bCs/>
        </w:rPr>
      </w:pPr>
      <w:r w:rsidRPr="00F15C32">
        <w:rPr>
          <w:bCs/>
        </w:rPr>
        <w:t>дата проведения экзамена;</w:t>
      </w:r>
    </w:p>
    <w:p w:rsidR="009C7F2B" w:rsidRPr="00F15C32" w:rsidRDefault="003C11FD" w:rsidP="00AB3A25">
      <w:pPr>
        <w:numPr>
          <w:ilvl w:val="0"/>
          <w:numId w:val="15"/>
        </w:numPr>
        <w:tabs>
          <w:tab w:val="clear" w:pos="720"/>
          <w:tab w:val="left" w:pos="714"/>
        </w:tabs>
        <w:spacing w:line="360" w:lineRule="auto"/>
        <w:rPr>
          <w:bCs/>
        </w:rPr>
      </w:pPr>
      <w:r w:rsidRPr="00F15C32">
        <w:rPr>
          <w:bCs/>
        </w:rPr>
        <w:t xml:space="preserve">номер </w:t>
      </w:r>
      <w:proofErr w:type="spellStart"/>
      <w:r w:rsidRPr="00F15C32">
        <w:rPr>
          <w:bCs/>
        </w:rPr>
        <w:t>спецпакета</w:t>
      </w:r>
      <w:proofErr w:type="spellEnd"/>
      <w:r w:rsidRPr="00F15C32">
        <w:rPr>
          <w:bCs/>
        </w:rPr>
        <w:t>, указанного в реестре Ф5</w:t>
      </w:r>
    </w:p>
    <w:p w:rsidR="00660AE8" w:rsidRPr="00F15C32" w:rsidRDefault="00660AE8" w:rsidP="00AB3A25">
      <w:pPr>
        <w:spacing w:line="360" w:lineRule="auto"/>
        <w:rPr>
          <w:bCs/>
        </w:rPr>
      </w:pPr>
      <w:r w:rsidRPr="00F15C32">
        <w:rPr>
          <w:bCs/>
        </w:rPr>
        <w:t>Члену ГЭК необходимо иметь при себе документ, удостоверяющий личность (паспорт), и копию страницы паспорта с фотографией, которую он передает сотруднику Перевозчика ЭМ).</w:t>
      </w:r>
    </w:p>
    <w:p w:rsidR="00660AE8" w:rsidRPr="00F15C32" w:rsidRDefault="00660AE8" w:rsidP="00AB3A25">
      <w:pPr>
        <w:pStyle w:val="a4"/>
        <w:numPr>
          <w:ilvl w:val="0"/>
          <w:numId w:val="16"/>
        </w:numPr>
        <w:spacing w:line="360" w:lineRule="auto"/>
        <w:rPr>
          <w:bCs/>
        </w:rPr>
      </w:pPr>
      <w:r w:rsidRPr="00F15C32">
        <w:rPr>
          <w:bCs/>
        </w:rPr>
        <w:t xml:space="preserve">Получает от сотрудника Перевозчика ЭМ три </w:t>
      </w:r>
      <w:proofErr w:type="spellStart"/>
      <w:r w:rsidRPr="00F15C32">
        <w:rPr>
          <w:bCs/>
        </w:rPr>
        <w:t>спецпакета</w:t>
      </w:r>
      <w:proofErr w:type="spellEnd"/>
      <w:r w:rsidRPr="00F15C32">
        <w:rPr>
          <w:bCs/>
        </w:rPr>
        <w:t xml:space="preserve"> на обратную доставку и чистые бланки реестра Ф1.</w:t>
      </w:r>
      <w:r w:rsidRPr="00F15C32">
        <w:rPr>
          <w:bCs/>
          <w:iCs/>
        </w:rPr>
        <w:t xml:space="preserve"> </w:t>
      </w:r>
    </w:p>
    <w:p w:rsidR="00660AE8" w:rsidRPr="00F15C32" w:rsidRDefault="00660AE8" w:rsidP="00AB3A25">
      <w:pPr>
        <w:pStyle w:val="a4"/>
        <w:numPr>
          <w:ilvl w:val="0"/>
          <w:numId w:val="16"/>
        </w:numPr>
        <w:spacing w:line="360" w:lineRule="auto"/>
        <w:rPr>
          <w:bCs/>
        </w:rPr>
      </w:pPr>
      <w:r w:rsidRPr="00F15C32">
        <w:rPr>
          <w:bCs/>
        </w:rPr>
        <w:t>Член ГЭК осуществляет доставку ЭМ в ППЭ не позднее 7.30 по местному времени</w:t>
      </w:r>
    </w:p>
    <w:p w:rsidR="00660AE8" w:rsidRPr="00F15C32" w:rsidRDefault="00660AE8" w:rsidP="00AB3A25">
      <w:pPr>
        <w:spacing w:line="360" w:lineRule="auto"/>
        <w:rPr>
          <w:b/>
          <w:bCs/>
        </w:rPr>
      </w:pPr>
    </w:p>
    <w:p w:rsidR="00AB3A25" w:rsidRPr="00F15C32" w:rsidRDefault="00AB3A25" w:rsidP="00AB3A25">
      <w:pPr>
        <w:spacing w:line="360" w:lineRule="auto"/>
        <w:rPr>
          <w:b/>
          <w:bCs/>
        </w:rPr>
      </w:pPr>
    </w:p>
    <w:p w:rsidR="00660AE8" w:rsidRPr="00F15C32" w:rsidRDefault="00660AE8" w:rsidP="00AB3A25">
      <w:pPr>
        <w:spacing w:line="360" w:lineRule="auto"/>
        <w:ind w:firstLine="0"/>
        <w:rPr>
          <w:b/>
          <w:bCs/>
        </w:rPr>
      </w:pPr>
      <w:r w:rsidRPr="00F15C32">
        <w:rPr>
          <w:b/>
          <w:bCs/>
        </w:rPr>
        <w:t>10 слайд</w:t>
      </w:r>
    </w:p>
    <w:p w:rsidR="00660AE8" w:rsidRPr="00F15C32" w:rsidRDefault="003A7A68" w:rsidP="00AB3A25">
      <w:pPr>
        <w:spacing w:line="360" w:lineRule="auto"/>
        <w:ind w:firstLine="0"/>
        <w:rPr>
          <w:b/>
          <w:bCs/>
        </w:rPr>
      </w:pPr>
      <w:r w:rsidRPr="00F15C32">
        <w:rPr>
          <w:b/>
          <w:bCs/>
        </w:rPr>
        <w:t>Подготовка экзамена: п</w:t>
      </w:r>
      <w:r w:rsidR="00660AE8" w:rsidRPr="00F15C32">
        <w:rPr>
          <w:b/>
          <w:bCs/>
        </w:rPr>
        <w:t>олучение ЭМ в ППЭ</w:t>
      </w:r>
    </w:p>
    <w:p w:rsidR="00660AE8" w:rsidRPr="00F15C32" w:rsidRDefault="00660AE8" w:rsidP="00AB3A25">
      <w:pPr>
        <w:pStyle w:val="a4"/>
        <w:spacing w:line="360" w:lineRule="auto"/>
        <w:ind w:left="0"/>
        <w:rPr>
          <w:bCs/>
        </w:rPr>
      </w:pPr>
      <w:r w:rsidRPr="00F15C32">
        <w:rPr>
          <w:bCs/>
        </w:rPr>
        <w:t>До начала экзамена руководитель ППЭ должен:</w:t>
      </w:r>
    </w:p>
    <w:p w:rsidR="00660AE8" w:rsidRPr="00F15C32" w:rsidRDefault="003A7A68" w:rsidP="00AB3A25">
      <w:pPr>
        <w:pStyle w:val="a4"/>
        <w:spacing w:line="360" w:lineRule="auto"/>
        <w:ind w:left="0"/>
        <w:rPr>
          <w:bCs/>
        </w:rPr>
      </w:pPr>
      <w:r w:rsidRPr="00F15C32">
        <w:rPr>
          <w:bCs/>
        </w:rPr>
        <w:t>н</w:t>
      </w:r>
      <w:r w:rsidR="00660AE8" w:rsidRPr="00F15C32">
        <w:rPr>
          <w:bCs/>
        </w:rPr>
        <w:t xml:space="preserve">е позднее 09.15 по местному времени получить от членов ГЭК ЭМ и </w:t>
      </w:r>
      <w:proofErr w:type="spellStart"/>
      <w:r w:rsidR="00660AE8" w:rsidRPr="00F15C32">
        <w:rPr>
          <w:bCs/>
        </w:rPr>
        <w:t>спецпакет</w:t>
      </w:r>
      <w:proofErr w:type="spellEnd"/>
      <w:r w:rsidR="00660AE8" w:rsidRPr="00F15C32">
        <w:rPr>
          <w:bCs/>
        </w:rPr>
        <w:t xml:space="preserve"> с:</w:t>
      </w:r>
    </w:p>
    <w:p w:rsidR="00660AE8" w:rsidRPr="00F15C32" w:rsidRDefault="00660AE8" w:rsidP="00AB3A25">
      <w:pPr>
        <w:pStyle w:val="a4"/>
        <w:spacing w:line="360" w:lineRule="auto"/>
        <w:ind w:left="0"/>
        <w:rPr>
          <w:bCs/>
        </w:rPr>
      </w:pPr>
      <w:r w:rsidRPr="00F15C32">
        <w:rPr>
          <w:bCs/>
        </w:rPr>
        <w:t>- ЭМ, пакетом руководителя ППЭ (акты, протоколы, формы апелляции, списки распределения участников ГИА и работников ППЭ, ведомости, отчеты и др.),  дополнительными бланками ответов № 2 (кроме базовой математики);</w:t>
      </w:r>
    </w:p>
    <w:p w:rsidR="00660AE8" w:rsidRPr="00F15C32" w:rsidRDefault="00660AE8" w:rsidP="00AB3A25">
      <w:pPr>
        <w:pStyle w:val="a4"/>
        <w:spacing w:line="360" w:lineRule="auto"/>
        <w:ind w:left="0"/>
        <w:rPr>
          <w:bCs/>
        </w:rPr>
      </w:pPr>
      <w:r w:rsidRPr="00F15C32">
        <w:rPr>
          <w:bCs/>
        </w:rPr>
        <w:t>- возвратными доставочными пакетами для упаковки каждого типа бланков ЕГЭ: бланки регистрации ЕГЭ; бланки ответов № </w:t>
      </w:r>
      <w:proofErr w:type="gramStart"/>
      <w:r w:rsidRPr="00F15C32">
        <w:rPr>
          <w:bCs/>
        </w:rPr>
        <w:t>1;бланки</w:t>
      </w:r>
      <w:proofErr w:type="gramEnd"/>
      <w:r w:rsidRPr="00F15C32">
        <w:rPr>
          <w:bCs/>
        </w:rPr>
        <w:t xml:space="preserve"> ответов № 2 ( лист 1 и лист 2, включая дополнительные бланки ответов № 2) (в случае проведения ЕГЭ по математике базового уровня возвратный доставочный пакет для упаковки бланков ответов № 2 и дополнительных бланков ответов № 2 не выдается). </w:t>
      </w:r>
    </w:p>
    <w:p w:rsidR="00660AE8" w:rsidRPr="00F15C32" w:rsidRDefault="00660AE8" w:rsidP="00AB3A25">
      <w:pPr>
        <w:pStyle w:val="a4"/>
        <w:spacing w:line="360" w:lineRule="auto"/>
        <w:ind w:left="0"/>
        <w:rPr>
          <w:bCs/>
        </w:rPr>
      </w:pPr>
      <w:r w:rsidRPr="00F15C32">
        <w:rPr>
          <w:bCs/>
        </w:rPr>
        <w:t>В случае применения технологии сканирования ЭМ, возвратных доставочный пакет выдается один для всех типов бланков.</w:t>
      </w:r>
    </w:p>
    <w:p w:rsidR="00660AE8" w:rsidRPr="00F15C32" w:rsidRDefault="00660AE8" w:rsidP="00AB3A25">
      <w:pPr>
        <w:pStyle w:val="a4"/>
        <w:spacing w:line="360" w:lineRule="auto"/>
        <w:ind w:left="0"/>
        <w:rPr>
          <w:bCs/>
        </w:rPr>
      </w:pPr>
    </w:p>
    <w:p w:rsidR="00660AE8" w:rsidRPr="00F15C32" w:rsidRDefault="00660AE8" w:rsidP="00AB3A25">
      <w:pPr>
        <w:spacing w:line="360" w:lineRule="auto"/>
        <w:ind w:firstLine="0"/>
        <w:rPr>
          <w:b/>
          <w:bCs/>
        </w:rPr>
      </w:pPr>
      <w:r w:rsidRPr="00F15C32">
        <w:rPr>
          <w:b/>
          <w:bCs/>
        </w:rPr>
        <w:t>11 слайд</w:t>
      </w:r>
    </w:p>
    <w:p w:rsidR="00660AE8" w:rsidRPr="00F15C32" w:rsidRDefault="003A7A68" w:rsidP="00AB3A25">
      <w:pPr>
        <w:spacing w:line="360" w:lineRule="auto"/>
        <w:ind w:firstLine="0"/>
        <w:rPr>
          <w:b/>
          <w:bCs/>
        </w:rPr>
      </w:pPr>
      <w:r w:rsidRPr="00F15C32">
        <w:rPr>
          <w:b/>
          <w:bCs/>
        </w:rPr>
        <w:lastRenderedPageBreak/>
        <w:t>Проведение экзамена: д</w:t>
      </w:r>
      <w:r w:rsidR="00660AE8" w:rsidRPr="00F15C32">
        <w:rPr>
          <w:b/>
          <w:bCs/>
        </w:rPr>
        <w:t xml:space="preserve">ействия руководителя ППЭ в день экзамена </w:t>
      </w:r>
    </w:p>
    <w:p w:rsidR="003B6C6D" w:rsidRPr="00F15C32" w:rsidRDefault="003B6C6D" w:rsidP="00AB3A25">
      <w:pPr>
        <w:pStyle w:val="Default"/>
        <w:spacing w:line="360" w:lineRule="auto"/>
        <w:ind w:firstLine="709"/>
        <w:jc w:val="both"/>
      </w:pPr>
      <w:r w:rsidRPr="00F15C32">
        <w:rPr>
          <w:bCs/>
        </w:rPr>
        <w:t xml:space="preserve">До начала экзамена руководитель ППЭ должен: </w:t>
      </w:r>
    </w:p>
    <w:p w:rsidR="003B6C6D" w:rsidRPr="00F15C32" w:rsidRDefault="003B6C6D" w:rsidP="00AB3A25">
      <w:pPr>
        <w:pStyle w:val="Default"/>
        <w:spacing w:line="360" w:lineRule="auto"/>
        <w:ind w:firstLine="709"/>
        <w:jc w:val="both"/>
      </w:pPr>
      <w:r w:rsidRPr="00F15C32">
        <w:rPr>
          <w:bCs/>
        </w:rPr>
        <w:t xml:space="preserve">1. Не позднее 09.15 по местному времени </w:t>
      </w:r>
      <w:r w:rsidRPr="00F15C32">
        <w:t xml:space="preserve">получить от членов ГЭК ЭМ и вскрыть </w:t>
      </w:r>
      <w:proofErr w:type="spellStart"/>
      <w:r w:rsidR="00AB3A25" w:rsidRPr="00F15C32">
        <w:t>с</w:t>
      </w:r>
      <w:r w:rsidRPr="00F15C32">
        <w:t>пецпакет</w:t>
      </w:r>
      <w:proofErr w:type="spellEnd"/>
      <w:r w:rsidRPr="00F15C32">
        <w:t xml:space="preserve"> с:</w:t>
      </w:r>
    </w:p>
    <w:p w:rsidR="003B6C6D" w:rsidRPr="00F15C32" w:rsidRDefault="003B6C6D" w:rsidP="00AB3A25">
      <w:pPr>
        <w:pStyle w:val="Default"/>
        <w:spacing w:line="360" w:lineRule="auto"/>
        <w:ind w:firstLine="709"/>
        <w:jc w:val="both"/>
      </w:pPr>
      <w:r w:rsidRPr="00F15C32">
        <w:t xml:space="preserve">-  ЭМ, пакет руководителя ППЭ (акты, протоколы, формы апелляции, списки распределения участников ГИА и работников ППЭ, ведомости, отчеты и др.), ДБО № 2 (кроме базовой математики); </w:t>
      </w:r>
    </w:p>
    <w:p w:rsidR="003B6C6D" w:rsidRPr="00F15C32" w:rsidRDefault="003B6C6D" w:rsidP="00AB3A25">
      <w:pPr>
        <w:pStyle w:val="Default"/>
        <w:spacing w:line="360" w:lineRule="auto"/>
        <w:ind w:firstLine="709"/>
        <w:jc w:val="both"/>
      </w:pPr>
      <w:r w:rsidRPr="00F15C32">
        <w:t>- возвратными доставочными пакетами для упаковки всех типов бланков ЕГЭ</w:t>
      </w:r>
      <w:r w:rsidR="00AB3A25" w:rsidRPr="00F15C32">
        <w:t xml:space="preserve"> </w:t>
      </w:r>
      <w:r w:rsidRPr="00F15C32">
        <w:t>(бланки регистрации ЕГЭ, бланки ответов № 1, бланки ответов № 2 (лист 1 и лист 2, ДБО № 2).</w:t>
      </w:r>
    </w:p>
    <w:p w:rsidR="003B6C6D" w:rsidRPr="00F15C32" w:rsidRDefault="003B6C6D" w:rsidP="00AB3A25">
      <w:pPr>
        <w:pStyle w:val="Default"/>
        <w:spacing w:line="360" w:lineRule="auto"/>
        <w:ind w:firstLine="709"/>
        <w:jc w:val="both"/>
      </w:pPr>
      <w:r w:rsidRPr="00F15C32">
        <w:t xml:space="preserve">2. Проверить комплектность и целостность упаковки ЭМ. </w:t>
      </w:r>
    </w:p>
    <w:p w:rsidR="003B6C6D" w:rsidRPr="00F15C32" w:rsidRDefault="003B6C6D" w:rsidP="00AB3A25">
      <w:pPr>
        <w:pStyle w:val="Default"/>
        <w:spacing w:line="360" w:lineRule="auto"/>
        <w:ind w:firstLine="709"/>
        <w:jc w:val="both"/>
      </w:pPr>
      <w:r w:rsidRPr="00F15C32">
        <w:t xml:space="preserve">3. Заполнить форму ППЭ-14-01 «Акт приемки-передачи экзаменационных материалов в ППЭ» при получении ЭМ от членов ГЭК. </w:t>
      </w:r>
    </w:p>
    <w:p w:rsidR="003B6C6D" w:rsidRPr="00F15C32" w:rsidRDefault="003B6C6D" w:rsidP="00AB3A25">
      <w:pPr>
        <w:pStyle w:val="Default"/>
        <w:spacing w:line="360" w:lineRule="auto"/>
        <w:ind w:firstLine="709"/>
        <w:jc w:val="both"/>
      </w:pPr>
      <w:r w:rsidRPr="00F15C32">
        <w:t xml:space="preserve">4. Разместить в сейфе, расположенном в Штабе ППЭ в зоне видимости камер видеонаблюдения (исключение могут составлять ППЭ на дому и в медицинских учреждениях), доставочные </w:t>
      </w:r>
      <w:proofErr w:type="spellStart"/>
      <w:r w:rsidRPr="00F15C32">
        <w:t>спецпакеты</w:t>
      </w:r>
      <w:proofErr w:type="spellEnd"/>
      <w:r w:rsidRPr="00F15C32">
        <w:t xml:space="preserve"> с ИК участников ЕГЭ, ДБО № 2 и обеспечить их надежное хранение до момента передачи ответственным организаторам в аудиториях. Вскрытие и переупаковка доставочных </w:t>
      </w:r>
      <w:proofErr w:type="spellStart"/>
      <w:r w:rsidRPr="00F15C32">
        <w:t>спецпакетов</w:t>
      </w:r>
      <w:proofErr w:type="spellEnd"/>
      <w:r w:rsidRPr="00F15C32">
        <w:t xml:space="preserve"> с ИК категорически запрещены. </w:t>
      </w:r>
    </w:p>
    <w:p w:rsidR="00660AE8" w:rsidRPr="00F15C32" w:rsidRDefault="003B6C6D" w:rsidP="00AB3A25">
      <w:pPr>
        <w:spacing w:line="360" w:lineRule="auto"/>
        <w:rPr>
          <w:bCs/>
        </w:rPr>
      </w:pPr>
      <w:r w:rsidRPr="00F15C32">
        <w:t>5. В случае отсутствия Штаба ППЭ (ППЭ на дому, в медицинском учреждении) все действия проводятся на территории ППЭ в зоне видеонаблюдения.</w:t>
      </w:r>
    </w:p>
    <w:p w:rsidR="003B6C6D" w:rsidRPr="00F15C32" w:rsidRDefault="003B6C6D" w:rsidP="00AB3A25">
      <w:pPr>
        <w:spacing w:line="360" w:lineRule="auto"/>
        <w:ind w:firstLine="0"/>
        <w:rPr>
          <w:b/>
          <w:bCs/>
        </w:rPr>
      </w:pPr>
      <w:r w:rsidRPr="00F15C32">
        <w:rPr>
          <w:b/>
          <w:bCs/>
        </w:rPr>
        <w:t>12 слайд</w:t>
      </w:r>
    </w:p>
    <w:p w:rsidR="003B6C6D" w:rsidRPr="00F15C32" w:rsidRDefault="003B6C6D" w:rsidP="00AB3A25">
      <w:pPr>
        <w:spacing w:line="360" w:lineRule="auto"/>
        <w:ind w:firstLine="0"/>
        <w:rPr>
          <w:b/>
          <w:bCs/>
        </w:rPr>
      </w:pPr>
      <w:r w:rsidRPr="00F15C32">
        <w:rPr>
          <w:b/>
          <w:bCs/>
        </w:rPr>
        <w:t>ВНИМАНИЕ!</w:t>
      </w:r>
    </w:p>
    <w:p w:rsidR="009C7F2B" w:rsidRPr="00F15C32" w:rsidRDefault="003C11FD" w:rsidP="00AB3A25">
      <w:pPr>
        <w:spacing w:line="360" w:lineRule="auto"/>
        <w:rPr>
          <w:bCs/>
        </w:rPr>
      </w:pPr>
      <w:r w:rsidRPr="00F15C32">
        <w:rPr>
          <w:bCs/>
        </w:rPr>
        <w:t xml:space="preserve">В случае отсутствия Штаба ППЭ (ППЭ на дому, в медицинском учреждении) все действия проводятся на территории ППЭ в зоне видеонаблюдения. </w:t>
      </w:r>
    </w:p>
    <w:p w:rsidR="003B6C6D" w:rsidRPr="00F15C32" w:rsidRDefault="003B6C6D" w:rsidP="00AB3A25">
      <w:pPr>
        <w:spacing w:line="360" w:lineRule="auto"/>
        <w:ind w:firstLine="0"/>
        <w:rPr>
          <w:bCs/>
        </w:rPr>
      </w:pPr>
    </w:p>
    <w:p w:rsidR="003B6C6D" w:rsidRPr="00F15C32" w:rsidRDefault="003B6C6D" w:rsidP="00AB3A25">
      <w:pPr>
        <w:spacing w:line="360" w:lineRule="auto"/>
        <w:ind w:firstLine="0"/>
        <w:rPr>
          <w:b/>
          <w:bCs/>
        </w:rPr>
      </w:pPr>
      <w:r w:rsidRPr="00F15C32">
        <w:rPr>
          <w:b/>
          <w:bCs/>
        </w:rPr>
        <w:t>13 слайд</w:t>
      </w:r>
    </w:p>
    <w:p w:rsidR="003B6C6D" w:rsidRPr="00F15C32" w:rsidRDefault="003A7A68" w:rsidP="00AB3A25">
      <w:pPr>
        <w:spacing w:line="360" w:lineRule="auto"/>
        <w:ind w:firstLine="0"/>
        <w:rPr>
          <w:b/>
          <w:bCs/>
        </w:rPr>
      </w:pPr>
      <w:r w:rsidRPr="00F15C32">
        <w:rPr>
          <w:b/>
          <w:bCs/>
        </w:rPr>
        <w:t>Проведение экзамена: в</w:t>
      </w:r>
      <w:r w:rsidR="003B6C6D" w:rsidRPr="00F15C32">
        <w:rPr>
          <w:b/>
          <w:bCs/>
        </w:rPr>
        <w:t>ыдача ЭМ руководителем ППЭ в Штабе ППЭ</w:t>
      </w:r>
    </w:p>
    <w:p w:rsidR="003B6C6D" w:rsidRPr="00F15C32" w:rsidRDefault="003B6C6D" w:rsidP="00AB3A25">
      <w:pPr>
        <w:spacing w:line="360" w:lineRule="auto"/>
      </w:pPr>
      <w:r w:rsidRPr="00F15C32">
        <w:rPr>
          <w:bCs/>
        </w:rPr>
        <w:t xml:space="preserve">Не позднее 09.45 по местному времени </w:t>
      </w:r>
      <w:r w:rsidRPr="00F15C32">
        <w:t>руководитель ППЭ выдаѐт в Штабе ППЭ ответственным организаторам в аудиториях доставочный (-</w:t>
      </w:r>
      <w:proofErr w:type="spellStart"/>
      <w:r w:rsidRPr="00F15C32">
        <w:t>ые</w:t>
      </w:r>
      <w:proofErr w:type="spellEnd"/>
      <w:r w:rsidRPr="00F15C32">
        <w:t xml:space="preserve">) </w:t>
      </w:r>
      <w:proofErr w:type="spellStart"/>
      <w:r w:rsidRPr="00F15C32">
        <w:t>спецпакет</w:t>
      </w:r>
      <w:proofErr w:type="spellEnd"/>
      <w:r w:rsidRPr="00F15C32">
        <w:t xml:space="preserve"> (-ы) с ИК, возвратные доставочные пакеты для упаковки бланков ЕГЭ по форме ППЭ-14-02 «Ведомость выдачи и возврата экзаменационных материалов по аудиториям ППЭ», </w:t>
      </w:r>
      <w:r w:rsidR="00AB3A25" w:rsidRPr="00F15C32">
        <w:br/>
      </w:r>
      <w:r w:rsidRPr="00F15C32">
        <w:t>ДБО № 2.</w:t>
      </w:r>
    </w:p>
    <w:p w:rsidR="003B6C6D" w:rsidRPr="00F15C32" w:rsidRDefault="003B6C6D" w:rsidP="00AB3A25">
      <w:pPr>
        <w:spacing w:line="360" w:lineRule="auto"/>
        <w:rPr>
          <w:bCs/>
        </w:rPr>
      </w:pPr>
      <w:r w:rsidRPr="00F15C32">
        <w:rPr>
          <w:bCs/>
        </w:rPr>
        <w:t>Во время экзамена руководитель ППЭ контроль за ходом проведения экзамена</w:t>
      </w:r>
    </w:p>
    <w:p w:rsidR="003A7A68" w:rsidRPr="00F15C32" w:rsidRDefault="003A7A68" w:rsidP="00AB3A25">
      <w:pPr>
        <w:spacing w:line="360" w:lineRule="auto"/>
        <w:ind w:firstLine="0"/>
        <w:rPr>
          <w:bCs/>
        </w:rPr>
      </w:pPr>
    </w:p>
    <w:p w:rsidR="003B6C6D" w:rsidRPr="00F15C32" w:rsidRDefault="003B6C6D" w:rsidP="00AB3A25">
      <w:pPr>
        <w:spacing w:line="360" w:lineRule="auto"/>
        <w:ind w:firstLine="0"/>
        <w:rPr>
          <w:b/>
          <w:bCs/>
        </w:rPr>
      </w:pPr>
      <w:r w:rsidRPr="00F15C32">
        <w:rPr>
          <w:b/>
          <w:bCs/>
        </w:rPr>
        <w:t>14 слайд</w:t>
      </w:r>
    </w:p>
    <w:p w:rsidR="003B6C6D" w:rsidRPr="00F15C32" w:rsidRDefault="003A7A68" w:rsidP="00AB3A25">
      <w:pPr>
        <w:spacing w:line="360" w:lineRule="auto"/>
        <w:ind w:firstLine="0"/>
        <w:rPr>
          <w:b/>
          <w:bCs/>
        </w:rPr>
      </w:pPr>
      <w:r w:rsidRPr="00F15C32">
        <w:rPr>
          <w:b/>
          <w:bCs/>
        </w:rPr>
        <w:lastRenderedPageBreak/>
        <w:t>Проведение экзамена: н</w:t>
      </w:r>
      <w:r w:rsidR="003B6C6D" w:rsidRPr="00F15C32">
        <w:rPr>
          <w:b/>
          <w:bCs/>
        </w:rPr>
        <w:t>ачало проведения экзамена в аудитории ППЭ</w:t>
      </w:r>
    </w:p>
    <w:p w:rsidR="003B6C6D" w:rsidRPr="00F15C32" w:rsidRDefault="003B6C6D" w:rsidP="00AB3A25">
      <w:pPr>
        <w:spacing w:line="360" w:lineRule="auto"/>
        <w:rPr>
          <w:bCs/>
        </w:rPr>
      </w:pPr>
      <w:r w:rsidRPr="00F15C32">
        <w:rPr>
          <w:bCs/>
          <w:iCs/>
        </w:rPr>
        <w:t>1. Организатор(ы) проводит инструктаж участников. Первая часть инструктажа в 9.50:</w:t>
      </w:r>
    </w:p>
    <w:p w:rsidR="009C7F2B" w:rsidRPr="00F15C32" w:rsidRDefault="003C11FD" w:rsidP="00AB3A25">
      <w:pPr>
        <w:numPr>
          <w:ilvl w:val="0"/>
          <w:numId w:val="19"/>
        </w:numPr>
        <w:spacing w:line="360" w:lineRule="auto"/>
        <w:ind w:left="0" w:firstLine="709"/>
        <w:rPr>
          <w:bCs/>
        </w:rPr>
      </w:pPr>
      <w:r w:rsidRPr="00F15C32">
        <w:rPr>
          <w:bCs/>
        </w:rPr>
        <w:t>О порядке проведения экзамена;</w:t>
      </w:r>
    </w:p>
    <w:p w:rsidR="009C7F2B" w:rsidRPr="00F15C32" w:rsidRDefault="003C11FD" w:rsidP="00AB3A25">
      <w:pPr>
        <w:numPr>
          <w:ilvl w:val="0"/>
          <w:numId w:val="19"/>
        </w:numPr>
        <w:spacing w:line="360" w:lineRule="auto"/>
        <w:ind w:left="0" w:firstLine="709"/>
        <w:rPr>
          <w:bCs/>
        </w:rPr>
      </w:pPr>
      <w:r w:rsidRPr="00F15C32">
        <w:rPr>
          <w:bCs/>
        </w:rPr>
        <w:t>О правилах подачи апелляции о нарушении установленного порядка проведения</w:t>
      </w:r>
    </w:p>
    <w:p w:rsidR="009C7F2B" w:rsidRPr="00F15C32" w:rsidRDefault="003C11FD" w:rsidP="00AB3A25">
      <w:pPr>
        <w:numPr>
          <w:ilvl w:val="0"/>
          <w:numId w:val="19"/>
        </w:numPr>
        <w:spacing w:line="360" w:lineRule="auto"/>
        <w:ind w:left="0" w:firstLine="709"/>
        <w:rPr>
          <w:bCs/>
        </w:rPr>
      </w:pPr>
      <w:r w:rsidRPr="00F15C32">
        <w:rPr>
          <w:bCs/>
        </w:rPr>
        <w:t>О правилах заполнения бланков, случаях удаления с экзамена, использовании доп. материалов;</w:t>
      </w:r>
    </w:p>
    <w:p w:rsidR="009C7F2B" w:rsidRPr="00F15C32" w:rsidRDefault="003C11FD" w:rsidP="00AB3A25">
      <w:pPr>
        <w:numPr>
          <w:ilvl w:val="0"/>
          <w:numId w:val="19"/>
        </w:numPr>
        <w:spacing w:line="360" w:lineRule="auto"/>
        <w:ind w:left="0" w:firstLine="709"/>
        <w:rPr>
          <w:bCs/>
        </w:rPr>
      </w:pPr>
      <w:r w:rsidRPr="00F15C32">
        <w:rPr>
          <w:bCs/>
        </w:rPr>
        <w:t>О времени и месте ознакомления с результатами</w:t>
      </w:r>
      <w:r w:rsidR="003B6C6D" w:rsidRPr="00F15C32">
        <w:rPr>
          <w:bCs/>
        </w:rPr>
        <w:t>.</w:t>
      </w:r>
    </w:p>
    <w:p w:rsidR="003B6C6D" w:rsidRPr="00F15C32" w:rsidRDefault="003B6C6D" w:rsidP="00AB3A25">
      <w:pPr>
        <w:spacing w:line="360" w:lineRule="auto"/>
        <w:rPr>
          <w:bCs/>
        </w:rPr>
      </w:pPr>
      <w:r w:rsidRPr="00F15C32">
        <w:rPr>
          <w:bCs/>
        </w:rPr>
        <w:t>2. Вторая часть инструктажа не ранее 10.00:</w:t>
      </w:r>
    </w:p>
    <w:p w:rsidR="003B6C6D" w:rsidRPr="00F15C32" w:rsidRDefault="003B6C6D" w:rsidP="00AB3A25">
      <w:pPr>
        <w:spacing w:line="360" w:lineRule="auto"/>
        <w:rPr>
          <w:bCs/>
        </w:rPr>
      </w:pPr>
      <w:r w:rsidRPr="00F15C32">
        <w:rPr>
          <w:bCs/>
        </w:rPr>
        <w:t xml:space="preserve">Демонстрирует целостность упаковки </w:t>
      </w:r>
      <w:proofErr w:type="spellStart"/>
      <w:r w:rsidRPr="00F15C32">
        <w:rPr>
          <w:bCs/>
        </w:rPr>
        <w:t>спецпакета</w:t>
      </w:r>
      <w:proofErr w:type="spellEnd"/>
      <w:r w:rsidRPr="00F15C32">
        <w:rPr>
          <w:bCs/>
        </w:rPr>
        <w:t xml:space="preserve"> с ЭМ;</w:t>
      </w:r>
    </w:p>
    <w:p w:rsidR="003B6C6D" w:rsidRPr="00F15C32" w:rsidRDefault="003B6C6D" w:rsidP="00AB3A25">
      <w:pPr>
        <w:spacing w:line="360" w:lineRule="auto"/>
        <w:rPr>
          <w:bCs/>
        </w:rPr>
      </w:pPr>
      <w:r w:rsidRPr="00F15C32">
        <w:rPr>
          <w:bCs/>
        </w:rPr>
        <w:t>Вскрывает доставочный пакет с ИК (в ППЭ-05-02 фиксируется дата и время)</w:t>
      </w:r>
    </w:p>
    <w:p w:rsidR="003B6C6D" w:rsidRPr="00F15C32" w:rsidRDefault="003B6C6D" w:rsidP="00AB3A25">
      <w:pPr>
        <w:spacing w:line="360" w:lineRule="auto"/>
        <w:rPr>
          <w:bCs/>
        </w:rPr>
      </w:pPr>
      <w:r w:rsidRPr="00F15C32">
        <w:rPr>
          <w:bCs/>
        </w:rPr>
        <w:t>Организаторы раздают участникам ИК в произвольном порядке.</w:t>
      </w:r>
    </w:p>
    <w:p w:rsidR="003B6C6D" w:rsidRPr="00F15C32" w:rsidRDefault="003B6C6D" w:rsidP="00AB3A25">
      <w:pPr>
        <w:spacing w:line="360" w:lineRule="auto"/>
        <w:rPr>
          <w:bCs/>
        </w:rPr>
      </w:pPr>
      <w:r w:rsidRPr="00F15C32">
        <w:rPr>
          <w:bCs/>
        </w:rPr>
        <w:t>3. Участники экзамена:</w:t>
      </w:r>
    </w:p>
    <w:p w:rsidR="003B6C6D" w:rsidRPr="00F15C32" w:rsidRDefault="003B6C6D" w:rsidP="00AB3A25">
      <w:pPr>
        <w:spacing w:line="360" w:lineRule="auto"/>
        <w:rPr>
          <w:bCs/>
        </w:rPr>
      </w:pPr>
      <w:r w:rsidRPr="00F15C32">
        <w:rPr>
          <w:bCs/>
        </w:rPr>
        <w:t xml:space="preserve"> в процессе инструктажа по указанию организатора вскрывают ИК;</w:t>
      </w:r>
    </w:p>
    <w:p w:rsidR="003B6C6D" w:rsidRPr="00F15C32" w:rsidRDefault="003B6C6D" w:rsidP="00AB3A25">
      <w:pPr>
        <w:spacing w:line="360" w:lineRule="auto"/>
        <w:rPr>
          <w:bCs/>
        </w:rPr>
      </w:pPr>
      <w:r w:rsidRPr="00F15C32">
        <w:rPr>
          <w:bCs/>
        </w:rPr>
        <w:t xml:space="preserve"> проверяют комплектацию и наличие полиграфического брака;</w:t>
      </w:r>
    </w:p>
    <w:p w:rsidR="003B6C6D" w:rsidRPr="00F15C32" w:rsidRDefault="003B6C6D" w:rsidP="00AB3A25">
      <w:pPr>
        <w:spacing w:line="360" w:lineRule="auto"/>
        <w:rPr>
          <w:bCs/>
        </w:rPr>
      </w:pPr>
      <w:r w:rsidRPr="00F15C32">
        <w:rPr>
          <w:bCs/>
        </w:rPr>
        <w:t>заполняют регистрационные поля бланков.</w:t>
      </w:r>
    </w:p>
    <w:p w:rsidR="003B6C6D" w:rsidRPr="00F15C32" w:rsidRDefault="003B6C6D" w:rsidP="00AB3A25">
      <w:pPr>
        <w:spacing w:line="360" w:lineRule="auto"/>
        <w:rPr>
          <w:bCs/>
        </w:rPr>
      </w:pPr>
      <w:r w:rsidRPr="00F15C32">
        <w:rPr>
          <w:bCs/>
        </w:rPr>
        <w:t>4. Организаторы проверяют правильность заполнения регистрационных полей бланков участниками; проверяют соответствие данных участника в бланке регистрации и документе, удостоверяющем личность;</w:t>
      </w:r>
    </w:p>
    <w:p w:rsidR="003B6C6D" w:rsidRPr="00F15C32" w:rsidRDefault="003B6C6D" w:rsidP="00AB3A25">
      <w:pPr>
        <w:spacing w:line="360" w:lineRule="auto"/>
        <w:rPr>
          <w:bCs/>
        </w:rPr>
      </w:pPr>
      <w:r w:rsidRPr="00F15C32">
        <w:rPr>
          <w:bCs/>
        </w:rPr>
        <w:t>5. Объявляется начало, продолжительность и время окончания экзамена, фиксируется время начала и окончания на доске  ППЭ-05-02.</w:t>
      </w:r>
    </w:p>
    <w:p w:rsidR="003B6C6D" w:rsidRPr="00F15C32" w:rsidRDefault="003B6C6D" w:rsidP="00AB3A25">
      <w:pPr>
        <w:spacing w:line="360" w:lineRule="auto"/>
        <w:ind w:firstLine="0"/>
        <w:rPr>
          <w:b/>
          <w:bCs/>
        </w:rPr>
      </w:pPr>
    </w:p>
    <w:p w:rsidR="003A7A68" w:rsidRPr="00F15C32" w:rsidRDefault="003B6C6D" w:rsidP="00AB3A25">
      <w:pPr>
        <w:spacing w:line="360" w:lineRule="auto"/>
        <w:ind w:firstLine="0"/>
        <w:rPr>
          <w:b/>
          <w:bCs/>
        </w:rPr>
      </w:pPr>
      <w:r w:rsidRPr="00F15C32">
        <w:rPr>
          <w:b/>
          <w:bCs/>
        </w:rPr>
        <w:t>15</w:t>
      </w:r>
      <w:r w:rsidR="003A7A68" w:rsidRPr="00F15C32">
        <w:rPr>
          <w:b/>
          <w:bCs/>
        </w:rPr>
        <w:t xml:space="preserve"> слайд</w:t>
      </w:r>
    </w:p>
    <w:p w:rsidR="003C11FD" w:rsidRPr="00F15C32" w:rsidRDefault="003C11FD" w:rsidP="00AB3A25">
      <w:pPr>
        <w:spacing w:line="360" w:lineRule="auto"/>
        <w:ind w:firstLine="0"/>
        <w:rPr>
          <w:b/>
          <w:bCs/>
        </w:rPr>
      </w:pPr>
      <w:r w:rsidRPr="00F15C32">
        <w:rPr>
          <w:b/>
          <w:bCs/>
        </w:rPr>
        <w:t xml:space="preserve">Проведение экзамена: действие организаторов в аудитории </w:t>
      </w:r>
    </w:p>
    <w:p w:rsidR="003C11FD" w:rsidRPr="00F15C32" w:rsidRDefault="003C11FD" w:rsidP="00AB3A25">
      <w:pPr>
        <w:pStyle w:val="Default"/>
        <w:spacing w:line="360" w:lineRule="auto"/>
        <w:ind w:firstLine="709"/>
        <w:jc w:val="both"/>
      </w:pPr>
      <w:r w:rsidRPr="00F15C32">
        <w:t xml:space="preserve">Организаторы обеспечивать порядок проведения экзамена в аудитории и осуществлять контроль за порядком проведения экзамена в аудитории и вне аудитории. </w:t>
      </w:r>
    </w:p>
    <w:p w:rsidR="003C11FD" w:rsidRPr="00F15C32" w:rsidRDefault="003C11FD" w:rsidP="00AB3A25">
      <w:pPr>
        <w:pStyle w:val="Default"/>
        <w:spacing w:line="360" w:lineRule="auto"/>
        <w:ind w:firstLine="709"/>
        <w:jc w:val="both"/>
      </w:pPr>
      <w:r w:rsidRPr="00F15C32">
        <w:t xml:space="preserve">Во время экзамена на рабочем столе участника ЕГЭ, помимо ЭМ, могут находиться: </w:t>
      </w:r>
    </w:p>
    <w:p w:rsidR="003C11FD" w:rsidRPr="00F15C32" w:rsidRDefault="003C11FD" w:rsidP="00AB3A25">
      <w:pPr>
        <w:pStyle w:val="Default"/>
        <w:spacing w:line="360" w:lineRule="auto"/>
        <w:ind w:firstLine="709"/>
        <w:jc w:val="both"/>
      </w:pPr>
      <w:proofErr w:type="spellStart"/>
      <w:r w:rsidRPr="00F15C32">
        <w:t>гелевая</w:t>
      </w:r>
      <w:proofErr w:type="spellEnd"/>
      <w:r w:rsidRPr="00F15C32">
        <w:t xml:space="preserve">, капиллярная ручка с чернилами черного цвета; </w:t>
      </w:r>
    </w:p>
    <w:p w:rsidR="003C11FD" w:rsidRPr="00F15C32" w:rsidRDefault="003C11FD" w:rsidP="00AB3A25">
      <w:pPr>
        <w:pStyle w:val="Default"/>
        <w:spacing w:line="360" w:lineRule="auto"/>
        <w:ind w:firstLine="709"/>
        <w:jc w:val="both"/>
      </w:pPr>
      <w:r w:rsidRPr="00F15C32">
        <w:t xml:space="preserve">документ, удостоверяющий личность; </w:t>
      </w:r>
    </w:p>
    <w:p w:rsidR="003C11FD" w:rsidRPr="00F15C32" w:rsidRDefault="003C11FD" w:rsidP="00AB3A25">
      <w:pPr>
        <w:pStyle w:val="Default"/>
        <w:spacing w:line="360" w:lineRule="auto"/>
        <w:ind w:firstLine="709"/>
        <w:jc w:val="both"/>
      </w:pPr>
      <w:r w:rsidRPr="00F15C32">
        <w:t xml:space="preserve">лекарства и питание (при необходимости); </w:t>
      </w:r>
    </w:p>
    <w:p w:rsidR="003C11FD" w:rsidRPr="00F15C32" w:rsidRDefault="003C11FD" w:rsidP="00AB3A25">
      <w:pPr>
        <w:pStyle w:val="Default"/>
        <w:spacing w:line="360" w:lineRule="auto"/>
        <w:ind w:firstLine="709"/>
        <w:jc w:val="both"/>
      </w:pPr>
      <w:r w:rsidRPr="00F15C32">
        <w:t xml:space="preserve">средства обучения и воспитания (по математике - линейка; по физике – линейка и непрограммируемый калькулятор; по химии – непрограммируемый калькулятор; по географии – линейка, транспортир, непрограммируемый калькулятор); </w:t>
      </w:r>
    </w:p>
    <w:p w:rsidR="003C11FD" w:rsidRPr="00F15C32" w:rsidRDefault="003C11FD" w:rsidP="00AB3A25">
      <w:pPr>
        <w:pStyle w:val="Default"/>
        <w:spacing w:line="360" w:lineRule="auto"/>
        <w:ind w:firstLine="709"/>
        <w:jc w:val="both"/>
      </w:pPr>
      <w:r w:rsidRPr="00F15C32">
        <w:lastRenderedPageBreak/>
        <w:t xml:space="preserve">специальные технические средства (для участников ЕГЭ с ОВЗ, детей-инвалидов, инвалидов); </w:t>
      </w:r>
    </w:p>
    <w:p w:rsidR="003C11FD" w:rsidRPr="00F15C32" w:rsidRDefault="003C11FD" w:rsidP="00AB3A25">
      <w:pPr>
        <w:pStyle w:val="Default"/>
        <w:spacing w:line="360" w:lineRule="auto"/>
        <w:ind w:firstLine="709"/>
        <w:jc w:val="both"/>
      </w:pPr>
      <w:r w:rsidRPr="00F15C32">
        <w:t xml:space="preserve">черновики со штампом образовательной организации, на базе которой расположен ППЭ (в случае проведения ЕГЭ по иностранным языкам (раздел «Говорение») черновики не выдаются). </w:t>
      </w:r>
    </w:p>
    <w:p w:rsidR="003C11FD" w:rsidRPr="00F15C32" w:rsidRDefault="003C11FD" w:rsidP="00AB3A25">
      <w:pPr>
        <w:pStyle w:val="Default"/>
        <w:spacing w:line="360" w:lineRule="auto"/>
        <w:ind w:firstLine="709"/>
        <w:jc w:val="both"/>
      </w:pPr>
      <w:r w:rsidRPr="00F15C32">
        <w:t xml:space="preserve">Во время экзамена участники ЕГЭ имеют право выходить из аудитории и перемещаться по ППЭ только в сопровождении одного из организаторов вне аудитории. При выходе из аудитории участники ЕГЭ оставляют документ, удостоверяющий личность, ЭМ, письменные принадлежности и черновики со штампом образовательной организации, на базе которой организован ППЭ, на рабочем столе, а организатор проверяет комплектность оставленных ЭМ. </w:t>
      </w:r>
    </w:p>
    <w:p w:rsidR="003C11FD" w:rsidRPr="00F15C32" w:rsidRDefault="003C11FD" w:rsidP="00AB3A25">
      <w:pPr>
        <w:pStyle w:val="Default"/>
        <w:spacing w:line="360" w:lineRule="auto"/>
        <w:ind w:firstLine="709"/>
        <w:jc w:val="both"/>
      </w:pPr>
      <w:r w:rsidRPr="00F15C32">
        <w:t xml:space="preserve">Участники ЕГЭ, досрочно завершившие выполнение экзаменационной работы, могут покинуть ППЭ. Организатор (ы) принимают от них все ЭМ. </w:t>
      </w:r>
    </w:p>
    <w:p w:rsidR="003C11FD" w:rsidRPr="00F15C32" w:rsidRDefault="003C11FD" w:rsidP="00AB3A25">
      <w:pPr>
        <w:pStyle w:val="Default"/>
        <w:spacing w:line="360" w:lineRule="auto"/>
        <w:ind w:firstLine="709"/>
        <w:jc w:val="both"/>
      </w:pPr>
      <w:r w:rsidRPr="00F15C32">
        <w:t xml:space="preserve">За 30 минут и за 5 минут до окончания выполнения экзаменационной работы организатор (ы) сообщают участникам ЕГЭ о скором завершении экзамена и напоминают о необходимости перенести ответы из черновиков со штампом образовательной организации, на базе которой организован ППЭ, и КИМ в бланки ЕГЭ. </w:t>
      </w:r>
    </w:p>
    <w:p w:rsidR="00547B50" w:rsidRPr="00F15C32" w:rsidRDefault="003C11FD" w:rsidP="00AB3A25">
      <w:pPr>
        <w:spacing w:line="360" w:lineRule="auto"/>
        <w:rPr>
          <w:b/>
          <w:bCs/>
        </w:rPr>
      </w:pPr>
      <w:r w:rsidRPr="00F15C32">
        <w:t>По истечении установленного времени организатор(ы) в центре видимости камер видеонаблюдения объявляют об окончании выполнения экзаменационной работы.</w:t>
      </w:r>
    </w:p>
    <w:p w:rsidR="003C11FD" w:rsidRPr="00F15C32" w:rsidRDefault="003C11FD" w:rsidP="00AB3A25">
      <w:pPr>
        <w:spacing w:line="360" w:lineRule="auto"/>
        <w:ind w:firstLine="0"/>
        <w:rPr>
          <w:b/>
          <w:bCs/>
        </w:rPr>
      </w:pPr>
    </w:p>
    <w:p w:rsidR="003C11FD" w:rsidRPr="00F15C32" w:rsidRDefault="003C11FD" w:rsidP="00AB3A25">
      <w:pPr>
        <w:spacing w:line="360" w:lineRule="auto"/>
        <w:ind w:firstLine="0"/>
        <w:rPr>
          <w:b/>
          <w:bCs/>
        </w:rPr>
      </w:pPr>
      <w:r w:rsidRPr="00F15C32">
        <w:rPr>
          <w:b/>
          <w:bCs/>
        </w:rPr>
        <w:t>16 слайд</w:t>
      </w:r>
    </w:p>
    <w:p w:rsidR="003A7A68" w:rsidRPr="00F15C32" w:rsidRDefault="003A7A68" w:rsidP="00AB3A25">
      <w:pPr>
        <w:spacing w:line="360" w:lineRule="auto"/>
        <w:ind w:firstLine="0"/>
        <w:rPr>
          <w:bCs/>
        </w:rPr>
      </w:pPr>
      <w:r w:rsidRPr="00F15C32">
        <w:rPr>
          <w:b/>
          <w:bCs/>
        </w:rPr>
        <w:t xml:space="preserve">Проведение экзамена: действие ассистентов </w:t>
      </w:r>
    </w:p>
    <w:p w:rsidR="003A7A68" w:rsidRPr="00F15C32" w:rsidRDefault="003A7A68" w:rsidP="00AB3A25">
      <w:pPr>
        <w:spacing w:line="360" w:lineRule="auto"/>
        <w:ind w:firstLine="0"/>
        <w:rPr>
          <w:bCs/>
        </w:rPr>
      </w:pPr>
      <w:r w:rsidRPr="00F15C32">
        <w:rPr>
          <w:bCs/>
          <w:iCs/>
        </w:rPr>
        <w:t xml:space="preserve">В день проведения экзамена ассистенты оказывают участникам ЕГЭ с ограниченными возможностями здоровья необходимую техническую помощь с учетом их индивидуальных особенностей: </w:t>
      </w:r>
    </w:p>
    <w:p w:rsidR="009C7F2B" w:rsidRPr="00F15C32" w:rsidRDefault="003C11FD" w:rsidP="00AB3A25">
      <w:pPr>
        <w:numPr>
          <w:ilvl w:val="0"/>
          <w:numId w:val="31"/>
        </w:numPr>
        <w:spacing w:line="360" w:lineRule="auto"/>
        <w:rPr>
          <w:bCs/>
        </w:rPr>
      </w:pPr>
      <w:r w:rsidRPr="00F15C32">
        <w:rPr>
          <w:bCs/>
          <w:iCs/>
        </w:rPr>
        <w:t>помощь при чтении заданий;</w:t>
      </w:r>
    </w:p>
    <w:p w:rsidR="009C7F2B" w:rsidRPr="00F15C32" w:rsidRDefault="003C11FD" w:rsidP="00AB3A25">
      <w:pPr>
        <w:numPr>
          <w:ilvl w:val="0"/>
          <w:numId w:val="31"/>
        </w:numPr>
        <w:spacing w:line="360" w:lineRule="auto"/>
        <w:rPr>
          <w:bCs/>
        </w:rPr>
      </w:pPr>
      <w:r w:rsidRPr="00F15C32">
        <w:rPr>
          <w:bCs/>
          <w:iCs/>
        </w:rPr>
        <w:t>перенос ответов участника в бланки ответов;</w:t>
      </w:r>
    </w:p>
    <w:p w:rsidR="009C7F2B" w:rsidRPr="00F15C32" w:rsidRDefault="003C11FD" w:rsidP="00AB3A25">
      <w:pPr>
        <w:numPr>
          <w:ilvl w:val="0"/>
          <w:numId w:val="31"/>
        </w:numPr>
        <w:spacing w:line="360" w:lineRule="auto"/>
        <w:rPr>
          <w:bCs/>
        </w:rPr>
      </w:pPr>
      <w:r w:rsidRPr="00F15C32">
        <w:rPr>
          <w:bCs/>
          <w:iCs/>
        </w:rPr>
        <w:t xml:space="preserve">содействие участникам в перемещении и расположении </w:t>
      </w:r>
      <w:r w:rsidRPr="00F15C32">
        <w:rPr>
          <w:bCs/>
          <w:iCs/>
        </w:rPr>
        <w:br/>
        <w:t>на рабочем месте;</w:t>
      </w:r>
    </w:p>
    <w:p w:rsidR="009C7F2B" w:rsidRPr="00F15C32" w:rsidRDefault="003C11FD" w:rsidP="00AB3A25">
      <w:pPr>
        <w:numPr>
          <w:ilvl w:val="0"/>
          <w:numId w:val="31"/>
        </w:numPr>
        <w:spacing w:line="360" w:lineRule="auto"/>
        <w:rPr>
          <w:bCs/>
        </w:rPr>
      </w:pPr>
      <w:r w:rsidRPr="00F15C32">
        <w:rPr>
          <w:bCs/>
          <w:iCs/>
        </w:rPr>
        <w:t xml:space="preserve">оказание помощи в фиксации положения тела, ручки </w:t>
      </w:r>
      <w:r w:rsidRPr="00F15C32">
        <w:rPr>
          <w:bCs/>
          <w:iCs/>
        </w:rPr>
        <w:br/>
        <w:t>в кисти руки;</w:t>
      </w:r>
    </w:p>
    <w:p w:rsidR="009C7F2B" w:rsidRPr="00F15C32" w:rsidRDefault="003C11FD" w:rsidP="00AB3A25">
      <w:pPr>
        <w:numPr>
          <w:ilvl w:val="0"/>
          <w:numId w:val="31"/>
        </w:numPr>
        <w:spacing w:line="360" w:lineRule="auto"/>
        <w:rPr>
          <w:bCs/>
        </w:rPr>
      </w:pPr>
      <w:r w:rsidRPr="00F15C32">
        <w:rPr>
          <w:bCs/>
          <w:iCs/>
        </w:rPr>
        <w:t>вызов медперсонала;</w:t>
      </w:r>
    </w:p>
    <w:p w:rsidR="003A7A68" w:rsidRPr="00F15C32" w:rsidRDefault="003A7A68" w:rsidP="00AB3A25">
      <w:pPr>
        <w:pStyle w:val="a4"/>
        <w:numPr>
          <w:ilvl w:val="0"/>
          <w:numId w:val="32"/>
        </w:numPr>
        <w:spacing w:line="360" w:lineRule="auto"/>
        <w:rPr>
          <w:bCs/>
        </w:rPr>
      </w:pPr>
      <w:r w:rsidRPr="00F15C32">
        <w:rPr>
          <w:bCs/>
          <w:iCs/>
        </w:rPr>
        <w:t>помощь в общении с сотрудниками ППЭ.</w:t>
      </w:r>
    </w:p>
    <w:p w:rsidR="003A7A68" w:rsidRPr="00F15C32" w:rsidRDefault="003A7A68" w:rsidP="00AB3A25">
      <w:pPr>
        <w:pStyle w:val="a4"/>
        <w:spacing w:line="360" w:lineRule="auto"/>
        <w:ind w:firstLine="0"/>
        <w:rPr>
          <w:bCs/>
        </w:rPr>
      </w:pPr>
    </w:p>
    <w:p w:rsidR="003B6C6D" w:rsidRPr="00F15C32" w:rsidRDefault="003A7A68" w:rsidP="00AB3A25">
      <w:pPr>
        <w:spacing w:line="360" w:lineRule="auto"/>
        <w:ind w:firstLine="0"/>
        <w:rPr>
          <w:b/>
          <w:bCs/>
        </w:rPr>
      </w:pPr>
      <w:r w:rsidRPr="00F15C32">
        <w:rPr>
          <w:b/>
          <w:bCs/>
        </w:rPr>
        <w:lastRenderedPageBreak/>
        <w:t>1</w:t>
      </w:r>
      <w:r w:rsidR="003C11FD" w:rsidRPr="00F15C32">
        <w:rPr>
          <w:b/>
          <w:bCs/>
        </w:rPr>
        <w:t>7</w:t>
      </w:r>
      <w:r w:rsidRPr="00F15C32">
        <w:rPr>
          <w:b/>
          <w:bCs/>
        </w:rPr>
        <w:t xml:space="preserve"> </w:t>
      </w:r>
      <w:r w:rsidR="003B6C6D" w:rsidRPr="00F15C32">
        <w:rPr>
          <w:b/>
          <w:bCs/>
        </w:rPr>
        <w:t>- 1</w:t>
      </w:r>
      <w:r w:rsidR="003C11FD" w:rsidRPr="00F15C32">
        <w:rPr>
          <w:b/>
          <w:bCs/>
        </w:rPr>
        <w:t>9</w:t>
      </w:r>
      <w:r w:rsidR="003B6C6D" w:rsidRPr="00F15C32">
        <w:rPr>
          <w:b/>
          <w:bCs/>
        </w:rPr>
        <w:t xml:space="preserve"> слайды</w:t>
      </w:r>
    </w:p>
    <w:p w:rsidR="003B6C6D" w:rsidRPr="00F15C32" w:rsidRDefault="003B6C6D" w:rsidP="00AB3A25">
      <w:pPr>
        <w:spacing w:line="360" w:lineRule="auto"/>
        <w:ind w:firstLine="0"/>
        <w:rPr>
          <w:b/>
          <w:bCs/>
        </w:rPr>
      </w:pPr>
      <w:r w:rsidRPr="00F15C32">
        <w:rPr>
          <w:b/>
          <w:bCs/>
        </w:rPr>
        <w:t>Завершение экзамена. Действия организаторов в аудитории</w:t>
      </w:r>
    </w:p>
    <w:p w:rsidR="009C7F2B" w:rsidRPr="00F15C32" w:rsidRDefault="003C11FD" w:rsidP="00AB3A25">
      <w:pPr>
        <w:numPr>
          <w:ilvl w:val="0"/>
          <w:numId w:val="21"/>
        </w:numPr>
        <w:tabs>
          <w:tab w:val="clear" w:pos="720"/>
          <w:tab w:val="num" w:pos="0"/>
        </w:tabs>
        <w:spacing w:line="360" w:lineRule="auto"/>
        <w:ind w:left="0" w:firstLine="709"/>
        <w:rPr>
          <w:bCs/>
        </w:rPr>
      </w:pPr>
      <w:r w:rsidRPr="00F15C32">
        <w:rPr>
          <w:bCs/>
        </w:rPr>
        <w:t>Организатор объявляет об окончании экзамена в центре видимости камеры видеонаблюдения;</w:t>
      </w:r>
    </w:p>
    <w:p w:rsidR="009C7F2B" w:rsidRPr="00F15C32" w:rsidRDefault="003C11FD" w:rsidP="00AB3A25">
      <w:pPr>
        <w:numPr>
          <w:ilvl w:val="0"/>
          <w:numId w:val="21"/>
        </w:numPr>
        <w:tabs>
          <w:tab w:val="clear" w:pos="720"/>
          <w:tab w:val="num" w:pos="0"/>
        </w:tabs>
        <w:spacing w:line="360" w:lineRule="auto"/>
        <w:ind w:left="0" w:firstLine="709"/>
        <w:rPr>
          <w:bCs/>
        </w:rPr>
      </w:pPr>
      <w:r w:rsidRPr="00F15C32">
        <w:rPr>
          <w:bCs/>
        </w:rPr>
        <w:t>Собирает у участников ЕГЭ:</w:t>
      </w:r>
    </w:p>
    <w:p w:rsidR="009C7F2B" w:rsidRPr="00F15C32" w:rsidRDefault="003C11FD" w:rsidP="00AB3A25">
      <w:pPr>
        <w:numPr>
          <w:ilvl w:val="0"/>
          <w:numId w:val="22"/>
        </w:numPr>
        <w:tabs>
          <w:tab w:val="clear" w:pos="720"/>
          <w:tab w:val="num" w:pos="0"/>
        </w:tabs>
        <w:spacing w:line="360" w:lineRule="auto"/>
        <w:ind w:left="0" w:firstLine="709"/>
        <w:rPr>
          <w:bCs/>
        </w:rPr>
      </w:pPr>
      <w:r w:rsidRPr="00F15C32">
        <w:rPr>
          <w:bCs/>
        </w:rPr>
        <w:t>бланки регистрации, бланки ответов № 1, бланки ответов № 2, ДБО № 2 (в случае если такие бланки выдавались участникам ЕГЭ);</w:t>
      </w:r>
    </w:p>
    <w:p w:rsidR="009C7F2B" w:rsidRPr="00F15C32" w:rsidRDefault="003C11FD" w:rsidP="00AB3A25">
      <w:pPr>
        <w:numPr>
          <w:ilvl w:val="0"/>
          <w:numId w:val="22"/>
        </w:numPr>
        <w:tabs>
          <w:tab w:val="clear" w:pos="720"/>
          <w:tab w:val="num" w:pos="0"/>
        </w:tabs>
        <w:spacing w:line="360" w:lineRule="auto"/>
        <w:ind w:left="0" w:firstLine="709"/>
        <w:rPr>
          <w:bCs/>
        </w:rPr>
      </w:pPr>
      <w:r w:rsidRPr="00F15C32">
        <w:rPr>
          <w:bCs/>
        </w:rPr>
        <w:t>КИМ, вложенный в конверт от ИК;</w:t>
      </w:r>
    </w:p>
    <w:p w:rsidR="009C7F2B" w:rsidRPr="00F15C32" w:rsidRDefault="003C11FD" w:rsidP="00AB3A25">
      <w:pPr>
        <w:numPr>
          <w:ilvl w:val="0"/>
          <w:numId w:val="22"/>
        </w:numPr>
        <w:tabs>
          <w:tab w:val="clear" w:pos="720"/>
          <w:tab w:val="num" w:pos="0"/>
        </w:tabs>
        <w:spacing w:line="360" w:lineRule="auto"/>
        <w:ind w:left="0" w:firstLine="709"/>
        <w:rPr>
          <w:bCs/>
        </w:rPr>
      </w:pPr>
      <w:r w:rsidRPr="00F15C32">
        <w:rPr>
          <w:bCs/>
        </w:rPr>
        <w:t>черновики со штампом образовательной организации, на базе которой расположен ППЭ</w:t>
      </w:r>
      <w:r w:rsidR="00AB3A25" w:rsidRPr="00F15C32">
        <w:rPr>
          <w:bCs/>
        </w:rPr>
        <w:t xml:space="preserve"> </w:t>
      </w:r>
      <w:r w:rsidRPr="00F15C32">
        <w:rPr>
          <w:bCs/>
        </w:rPr>
        <w:t>(в случае проведения ЕГЭ по иностранным языкам (раздел «Говорение») черновики не используются);</w:t>
      </w:r>
    </w:p>
    <w:p w:rsidR="009C7F2B" w:rsidRPr="00F15C32" w:rsidRDefault="003C11FD" w:rsidP="00AB3A25">
      <w:pPr>
        <w:numPr>
          <w:ilvl w:val="0"/>
          <w:numId w:val="22"/>
        </w:numPr>
        <w:tabs>
          <w:tab w:val="clear" w:pos="720"/>
          <w:tab w:val="num" w:pos="0"/>
        </w:tabs>
        <w:spacing w:line="360" w:lineRule="auto"/>
        <w:ind w:left="0" w:firstLine="709"/>
        <w:rPr>
          <w:bCs/>
        </w:rPr>
      </w:pPr>
      <w:r w:rsidRPr="00F15C32">
        <w:rPr>
          <w:bCs/>
        </w:rPr>
        <w:t>в случае если бланки ответов № 2, предназначенные для записи ответов на задания с развернутым ответом, и ДБО № 2 (если такие выдавались по просьбе участника ЕГЭ) содержат незаполненные области (за исключением регистрационных полей), то необходимо погасить их следующим образом: «Z».</w:t>
      </w:r>
    </w:p>
    <w:p w:rsidR="003B6C6D" w:rsidRPr="00F15C32" w:rsidRDefault="003B6C6D" w:rsidP="00AB3A25">
      <w:pPr>
        <w:pStyle w:val="a4"/>
        <w:numPr>
          <w:ilvl w:val="0"/>
          <w:numId w:val="25"/>
        </w:numPr>
        <w:tabs>
          <w:tab w:val="num" w:pos="0"/>
        </w:tabs>
        <w:spacing w:line="360" w:lineRule="auto"/>
        <w:ind w:left="0" w:firstLine="709"/>
        <w:rPr>
          <w:bCs/>
        </w:rPr>
      </w:pPr>
      <w:r w:rsidRPr="00F15C32">
        <w:rPr>
          <w:bCs/>
        </w:rPr>
        <w:t>Ответственный организатор в аудитории также должен проверить бланк ответов № 1 участника ЕГЭ на наличие замены ошибочных ответов на задания с кратким ответом.</w:t>
      </w:r>
      <w:r w:rsidR="00A22E36" w:rsidRPr="00F15C32">
        <w:rPr>
          <w:bCs/>
        </w:rPr>
        <w:t xml:space="preserve"> Е</w:t>
      </w:r>
      <w:r w:rsidRPr="00F15C32">
        <w:rPr>
          <w:bCs/>
        </w:rPr>
        <w:t>сли участник экзамена осуществлял во время выполнения работы замену ошибочных ответов, организатор должен посчитать количество замен ошибочных ответов в поле «Количество заполненных полей «Замена ошибочных ответов» и поставить соответствующее цифровое значение и подпись в специально отведенном месте.</w:t>
      </w:r>
      <w:r w:rsidR="00A22E36" w:rsidRPr="00F15C32">
        <w:rPr>
          <w:bCs/>
        </w:rPr>
        <w:t xml:space="preserve"> </w:t>
      </w:r>
      <w:r w:rsidRPr="00F15C32">
        <w:rPr>
          <w:bCs/>
        </w:rPr>
        <w:t>В случае если участник экзамена не использовал поле «Замена ошибочных ответов на задания с кратким ответом» организатор в поле «Количество заполненных полей «Замена ошибочных ответов» ставит «Х» и подпись в специально отведенном месте.</w:t>
      </w:r>
    </w:p>
    <w:p w:rsidR="009C7F2B" w:rsidRPr="00F15C32" w:rsidRDefault="003C11FD" w:rsidP="00AB3A25">
      <w:pPr>
        <w:pStyle w:val="a4"/>
        <w:numPr>
          <w:ilvl w:val="0"/>
          <w:numId w:val="25"/>
        </w:numPr>
        <w:tabs>
          <w:tab w:val="num" w:pos="0"/>
        </w:tabs>
        <w:spacing w:line="360" w:lineRule="auto"/>
        <w:ind w:left="0" w:firstLine="709"/>
        <w:rPr>
          <w:bCs/>
        </w:rPr>
      </w:pPr>
      <w:r w:rsidRPr="00F15C32">
        <w:rPr>
          <w:bCs/>
        </w:rPr>
        <w:t>Заполняет форму ППЭ-05-02 «Протокол проведения ГИА в аудитории».</w:t>
      </w:r>
    </w:p>
    <w:p w:rsidR="009C7F2B" w:rsidRPr="00F15C32" w:rsidRDefault="003C11FD" w:rsidP="00AB3A25">
      <w:pPr>
        <w:pStyle w:val="a4"/>
        <w:numPr>
          <w:ilvl w:val="0"/>
          <w:numId w:val="25"/>
        </w:numPr>
        <w:tabs>
          <w:tab w:val="num" w:pos="0"/>
        </w:tabs>
        <w:spacing w:line="360" w:lineRule="auto"/>
        <w:ind w:left="0" w:firstLine="709"/>
        <w:rPr>
          <w:bCs/>
        </w:rPr>
      </w:pPr>
      <w:r w:rsidRPr="00F15C32">
        <w:rPr>
          <w:bCs/>
        </w:rPr>
        <w:t>Демонстрирует в сторону одной из камер видеонаблюдения каждую страницу протокола проведения экзамена в аудитории.</w:t>
      </w:r>
    </w:p>
    <w:p w:rsidR="009C7F2B" w:rsidRPr="00F15C32" w:rsidRDefault="003C11FD" w:rsidP="00AB3A25">
      <w:pPr>
        <w:pStyle w:val="a4"/>
        <w:numPr>
          <w:ilvl w:val="0"/>
          <w:numId w:val="25"/>
        </w:numPr>
        <w:tabs>
          <w:tab w:val="num" w:pos="0"/>
        </w:tabs>
        <w:spacing w:line="360" w:lineRule="auto"/>
        <w:ind w:left="0" w:firstLine="709"/>
        <w:rPr>
          <w:bCs/>
        </w:rPr>
      </w:pPr>
      <w:r w:rsidRPr="00F15C32">
        <w:rPr>
          <w:bCs/>
        </w:rPr>
        <w:t>В возвратные доставочные пакеты упаковывает только использованные участниками ЕГЭ бланки ЕГЭ</w:t>
      </w:r>
    </w:p>
    <w:p w:rsidR="009C7F2B" w:rsidRPr="00F15C32" w:rsidRDefault="003C11FD" w:rsidP="00AB3A25">
      <w:pPr>
        <w:numPr>
          <w:ilvl w:val="0"/>
          <w:numId w:val="24"/>
        </w:numPr>
        <w:tabs>
          <w:tab w:val="clear" w:pos="720"/>
          <w:tab w:val="num" w:pos="0"/>
        </w:tabs>
        <w:spacing w:line="360" w:lineRule="auto"/>
        <w:ind w:left="0" w:firstLine="709"/>
        <w:rPr>
          <w:bCs/>
        </w:rPr>
      </w:pPr>
      <w:r w:rsidRPr="00F15C32">
        <w:rPr>
          <w:bCs/>
        </w:rPr>
        <w:t>Пересчитывает использованные и неиспользованные черновики.</w:t>
      </w:r>
    </w:p>
    <w:p w:rsidR="009C7F2B" w:rsidRPr="00F15C32" w:rsidRDefault="003C11FD" w:rsidP="00AB3A25">
      <w:pPr>
        <w:numPr>
          <w:ilvl w:val="0"/>
          <w:numId w:val="24"/>
        </w:numPr>
        <w:tabs>
          <w:tab w:val="clear" w:pos="720"/>
          <w:tab w:val="num" w:pos="0"/>
        </w:tabs>
        <w:spacing w:line="360" w:lineRule="auto"/>
        <w:ind w:left="0" w:firstLine="709"/>
        <w:rPr>
          <w:bCs/>
        </w:rPr>
      </w:pPr>
      <w:r w:rsidRPr="00F15C32">
        <w:rPr>
          <w:bCs/>
        </w:rPr>
        <w:t xml:space="preserve">Использованные черновики упаковывает в конверт и запечатывает, при этом на конверте необходимо указать: код региона, номер ППЭ (наименование и адрес) и номер аудитории, код учебного предмета, название учебного предмета, по которому проводится ЕГЭ, количество черновиков в конверте. </w:t>
      </w:r>
    </w:p>
    <w:p w:rsidR="009C7F2B" w:rsidRPr="00F15C32" w:rsidRDefault="003C11FD" w:rsidP="00AB3A25">
      <w:pPr>
        <w:numPr>
          <w:ilvl w:val="0"/>
          <w:numId w:val="24"/>
        </w:numPr>
        <w:tabs>
          <w:tab w:val="clear" w:pos="720"/>
          <w:tab w:val="num" w:pos="0"/>
        </w:tabs>
        <w:spacing w:line="360" w:lineRule="auto"/>
        <w:ind w:left="0" w:firstLine="709"/>
        <w:rPr>
          <w:bCs/>
        </w:rPr>
      </w:pPr>
      <w:r w:rsidRPr="00F15C32">
        <w:rPr>
          <w:bCs/>
        </w:rPr>
        <w:lastRenderedPageBreak/>
        <w:t>По завершении сбора и упаковки ЭМ  в аудитории ответственный организатор в центре видимости камеры видеонаблюдения объявляет об окончании экзамена.</w:t>
      </w:r>
    </w:p>
    <w:p w:rsidR="009C7F2B" w:rsidRPr="00F15C32" w:rsidRDefault="003C11FD" w:rsidP="00AB3A25">
      <w:pPr>
        <w:numPr>
          <w:ilvl w:val="0"/>
          <w:numId w:val="24"/>
        </w:numPr>
        <w:tabs>
          <w:tab w:val="clear" w:pos="720"/>
          <w:tab w:val="num" w:pos="0"/>
        </w:tabs>
        <w:spacing w:line="360" w:lineRule="auto"/>
        <w:ind w:left="0" w:firstLine="709"/>
        <w:rPr>
          <w:bCs/>
        </w:rPr>
      </w:pPr>
      <w:r w:rsidRPr="00F15C32">
        <w:rPr>
          <w:bCs/>
        </w:rPr>
        <w:t>После проведения сбора ЭМ и подписания протокола о проведении экзамена в аудитории (форма ППЭ-05-02) ответственный организатор на камеру видеонаблюдения громко объявляет все данные протокола и демонстрирует на камеру видеонаблюдения запечатанные возвратные доставочные пакеты с ЭМ участников ЕГЭ.</w:t>
      </w:r>
    </w:p>
    <w:p w:rsidR="00660AE8" w:rsidRPr="00F15C32" w:rsidRDefault="00A22E36" w:rsidP="00AB3A25">
      <w:pPr>
        <w:pStyle w:val="a4"/>
        <w:numPr>
          <w:ilvl w:val="0"/>
          <w:numId w:val="28"/>
        </w:numPr>
        <w:tabs>
          <w:tab w:val="num" w:pos="0"/>
        </w:tabs>
        <w:spacing w:line="360" w:lineRule="auto"/>
        <w:ind w:left="0" w:firstLine="709"/>
        <w:rPr>
          <w:bCs/>
        </w:rPr>
      </w:pPr>
      <w:r w:rsidRPr="00F15C32">
        <w:rPr>
          <w:bCs/>
        </w:rPr>
        <w:t>Организаторы покидают ППЭ после передачи всех ЭМ руководителю ППЭ и с разрешения руководителя ППЭ.</w:t>
      </w:r>
    </w:p>
    <w:p w:rsidR="00660AE8" w:rsidRPr="00F15C32" w:rsidRDefault="00660AE8" w:rsidP="00AB3A25">
      <w:pPr>
        <w:spacing w:line="360" w:lineRule="auto"/>
        <w:rPr>
          <w:b/>
          <w:bCs/>
        </w:rPr>
      </w:pPr>
    </w:p>
    <w:p w:rsidR="00547B50" w:rsidRPr="00F15C32" w:rsidRDefault="003C11FD" w:rsidP="00AB3A25">
      <w:pPr>
        <w:spacing w:line="360" w:lineRule="auto"/>
        <w:rPr>
          <w:b/>
          <w:bCs/>
        </w:rPr>
      </w:pPr>
      <w:r w:rsidRPr="00F15C32">
        <w:rPr>
          <w:b/>
          <w:bCs/>
        </w:rPr>
        <w:t>20</w:t>
      </w:r>
      <w:r w:rsidR="00547B50" w:rsidRPr="00F15C32">
        <w:rPr>
          <w:b/>
          <w:bCs/>
        </w:rPr>
        <w:t xml:space="preserve"> слайд</w:t>
      </w:r>
    </w:p>
    <w:p w:rsidR="00547B50" w:rsidRPr="00F15C32" w:rsidRDefault="00547B50" w:rsidP="00AB3A25">
      <w:pPr>
        <w:spacing w:line="360" w:lineRule="auto"/>
        <w:rPr>
          <w:b/>
          <w:bCs/>
        </w:rPr>
      </w:pPr>
      <w:r w:rsidRPr="00F15C32">
        <w:rPr>
          <w:b/>
          <w:bCs/>
        </w:rPr>
        <w:t>Завершение экзамена: действия руководителя ППЭ и члена ГЭК</w:t>
      </w:r>
    </w:p>
    <w:p w:rsidR="00547B50" w:rsidRPr="00F15C32" w:rsidRDefault="00547B50" w:rsidP="00AB3A25">
      <w:pPr>
        <w:spacing w:line="360" w:lineRule="auto"/>
        <w:rPr>
          <w:bCs/>
        </w:rPr>
      </w:pPr>
      <w:r w:rsidRPr="00F15C32">
        <w:rPr>
          <w:bCs/>
        </w:rPr>
        <w:t xml:space="preserve">Ответы на задания экзаменационной работы, выполненные слепыми и слабовидящими участниками ЕГЭ в специально предусмотренных тетрадях и бланках увеличенного размера, а также экзаменационные работы, выполненные слепыми участниками ЕГЭ и участниками ЕГЭ с нарушением опорно-двигательного аппарата на компьютере, в присутствии членов ГЭК переносятся ассистентами в бланки ЕГЭ </w:t>
      </w:r>
    </w:p>
    <w:p w:rsidR="00547B50" w:rsidRPr="00F15C32" w:rsidRDefault="00547B50" w:rsidP="00AB3A25">
      <w:pPr>
        <w:spacing w:line="360" w:lineRule="auto"/>
        <w:rPr>
          <w:b/>
          <w:bCs/>
        </w:rPr>
      </w:pPr>
      <w:r w:rsidRPr="00F15C32">
        <w:rPr>
          <w:b/>
          <w:bCs/>
        </w:rPr>
        <w:t xml:space="preserve"> </w:t>
      </w:r>
    </w:p>
    <w:p w:rsidR="00A22E36" w:rsidRPr="00F15C32" w:rsidRDefault="00547B50" w:rsidP="00AB3A25">
      <w:pPr>
        <w:spacing w:line="360" w:lineRule="auto"/>
        <w:ind w:firstLine="0"/>
        <w:rPr>
          <w:b/>
          <w:bCs/>
        </w:rPr>
      </w:pPr>
      <w:r w:rsidRPr="00F15C32">
        <w:rPr>
          <w:b/>
          <w:bCs/>
        </w:rPr>
        <w:t>2</w:t>
      </w:r>
      <w:r w:rsidR="003C11FD" w:rsidRPr="00F15C32">
        <w:rPr>
          <w:b/>
          <w:bCs/>
        </w:rPr>
        <w:t>1</w:t>
      </w:r>
      <w:r w:rsidR="00A22E36" w:rsidRPr="00F15C32">
        <w:rPr>
          <w:b/>
          <w:bCs/>
        </w:rPr>
        <w:t xml:space="preserve"> </w:t>
      </w:r>
      <w:r w:rsidRPr="00F15C32">
        <w:rPr>
          <w:b/>
          <w:bCs/>
        </w:rPr>
        <w:t>– 2</w:t>
      </w:r>
      <w:r w:rsidR="003C11FD" w:rsidRPr="00F15C32">
        <w:rPr>
          <w:b/>
          <w:bCs/>
        </w:rPr>
        <w:t>2</w:t>
      </w:r>
      <w:r w:rsidRPr="00F15C32">
        <w:rPr>
          <w:b/>
          <w:bCs/>
        </w:rPr>
        <w:t xml:space="preserve"> </w:t>
      </w:r>
      <w:r w:rsidR="00A22E36" w:rsidRPr="00F15C32">
        <w:rPr>
          <w:b/>
          <w:bCs/>
        </w:rPr>
        <w:t>слайд</w:t>
      </w:r>
      <w:r w:rsidRPr="00F15C32">
        <w:rPr>
          <w:b/>
          <w:bCs/>
        </w:rPr>
        <w:t>ы</w:t>
      </w:r>
    </w:p>
    <w:p w:rsidR="00A22E36" w:rsidRPr="00F15C32" w:rsidRDefault="00547B50" w:rsidP="00AB3A25">
      <w:pPr>
        <w:spacing w:line="360" w:lineRule="auto"/>
        <w:ind w:firstLine="0"/>
        <w:rPr>
          <w:b/>
          <w:bCs/>
        </w:rPr>
      </w:pPr>
      <w:r w:rsidRPr="00F15C32">
        <w:rPr>
          <w:b/>
          <w:bCs/>
        </w:rPr>
        <w:t>Завершение экзамена: д</w:t>
      </w:r>
      <w:r w:rsidR="00A22E36" w:rsidRPr="00F15C32">
        <w:rPr>
          <w:b/>
          <w:bCs/>
        </w:rPr>
        <w:t>ействия руководителя ППЭ и члена ГЭК</w:t>
      </w:r>
    </w:p>
    <w:p w:rsidR="00A22E36" w:rsidRPr="00F15C32" w:rsidRDefault="00A22E36" w:rsidP="00AB3A25">
      <w:pPr>
        <w:spacing w:line="360" w:lineRule="auto"/>
        <w:rPr>
          <w:bCs/>
        </w:rPr>
      </w:pPr>
      <w:r w:rsidRPr="00F15C32">
        <w:rPr>
          <w:bCs/>
        </w:rPr>
        <w:t>В Штабе ППЭ с включенным видеонаблюдением получить от ответственных организаторов в аудитории следующие материалы</w:t>
      </w:r>
      <w:r w:rsidR="00547B50" w:rsidRPr="00F15C32">
        <w:rPr>
          <w:bCs/>
        </w:rPr>
        <w:t>:</w:t>
      </w:r>
    </w:p>
    <w:p w:rsidR="009C7F2B" w:rsidRPr="00F15C32" w:rsidRDefault="003C11FD" w:rsidP="00AB3A25">
      <w:pPr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rPr>
          <w:bCs/>
        </w:rPr>
      </w:pPr>
      <w:r w:rsidRPr="00F15C32">
        <w:rPr>
          <w:bCs/>
        </w:rPr>
        <w:t>запечатанный возвратный доставочный пакет с бланками регистрации, бланками ответов № 1,бланками ответов № 2 лист 1 и лист 2, в том числе с ДБО № 2;</w:t>
      </w:r>
    </w:p>
    <w:p w:rsidR="009C7F2B" w:rsidRPr="00F15C32" w:rsidRDefault="003C11FD" w:rsidP="00AB3A25">
      <w:pPr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rPr>
          <w:bCs/>
        </w:rPr>
      </w:pPr>
      <w:r w:rsidRPr="00F15C32">
        <w:rPr>
          <w:bCs/>
        </w:rPr>
        <w:t>КИМ участников ЕГ</w:t>
      </w:r>
      <w:r w:rsidR="00547B50" w:rsidRPr="00F15C32">
        <w:rPr>
          <w:bCs/>
        </w:rPr>
        <w:t>Э, вложенные в конверты от ИК:</w:t>
      </w:r>
    </w:p>
    <w:p w:rsidR="009C7F2B" w:rsidRPr="00F15C32" w:rsidRDefault="003C11FD" w:rsidP="00AB3A25">
      <w:pPr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rPr>
          <w:bCs/>
        </w:rPr>
      </w:pPr>
      <w:r w:rsidRPr="00F15C32">
        <w:rPr>
          <w:bCs/>
        </w:rPr>
        <w:t>запечатанный конверт с использованными черновикам</w:t>
      </w:r>
      <w:r w:rsidR="00547B50" w:rsidRPr="00F15C32">
        <w:rPr>
          <w:bCs/>
        </w:rPr>
        <w:t>;</w:t>
      </w:r>
    </w:p>
    <w:p w:rsidR="009C7F2B" w:rsidRPr="00F15C32" w:rsidRDefault="003C11FD" w:rsidP="00AB3A25">
      <w:pPr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rPr>
          <w:bCs/>
        </w:rPr>
      </w:pPr>
      <w:r w:rsidRPr="00F15C32">
        <w:rPr>
          <w:bCs/>
        </w:rPr>
        <w:t>неиспользованные черновики</w:t>
      </w:r>
      <w:r w:rsidR="00547B50" w:rsidRPr="00F15C32">
        <w:rPr>
          <w:bCs/>
        </w:rPr>
        <w:t>;</w:t>
      </w:r>
    </w:p>
    <w:p w:rsidR="009C7F2B" w:rsidRPr="00F15C32" w:rsidRDefault="003C11FD" w:rsidP="00AB3A25">
      <w:pPr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rPr>
          <w:bCs/>
        </w:rPr>
      </w:pPr>
      <w:r w:rsidRPr="00F15C32">
        <w:rPr>
          <w:bCs/>
        </w:rPr>
        <w:t>неиспользованные ИК участников ЕГЭ</w:t>
      </w:r>
      <w:r w:rsidR="00547B50" w:rsidRPr="00F15C32">
        <w:rPr>
          <w:bCs/>
        </w:rPr>
        <w:t>;</w:t>
      </w:r>
    </w:p>
    <w:p w:rsidR="009C7F2B" w:rsidRPr="00F15C32" w:rsidRDefault="003C11FD" w:rsidP="00AB3A25">
      <w:pPr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rPr>
          <w:bCs/>
        </w:rPr>
      </w:pPr>
      <w:r w:rsidRPr="00F15C32">
        <w:rPr>
          <w:bCs/>
        </w:rPr>
        <w:t>испорченные и (или) име</w:t>
      </w:r>
      <w:r w:rsidR="00547B50" w:rsidRPr="00F15C32">
        <w:rPr>
          <w:bCs/>
        </w:rPr>
        <w:t>ющие полиграфические дефекты ИК;</w:t>
      </w:r>
    </w:p>
    <w:p w:rsidR="009C7F2B" w:rsidRPr="00F15C32" w:rsidRDefault="003C11FD" w:rsidP="00AB3A25">
      <w:pPr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rPr>
          <w:bCs/>
        </w:rPr>
      </w:pPr>
      <w:r w:rsidRPr="00F15C32">
        <w:rPr>
          <w:bCs/>
        </w:rPr>
        <w:t>неиспользованные ДБО №2</w:t>
      </w:r>
      <w:r w:rsidR="00547B50" w:rsidRPr="00F15C32">
        <w:rPr>
          <w:bCs/>
        </w:rPr>
        <w:t>;</w:t>
      </w:r>
    </w:p>
    <w:p w:rsidR="009C7F2B" w:rsidRPr="00F15C32" w:rsidRDefault="003C11FD" w:rsidP="00AB3A25">
      <w:pPr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rPr>
          <w:bCs/>
        </w:rPr>
      </w:pPr>
      <w:r w:rsidRPr="00F15C32">
        <w:rPr>
          <w:bCs/>
        </w:rPr>
        <w:t>служебные записки (при наличии)</w:t>
      </w:r>
      <w:r w:rsidR="00547B50" w:rsidRPr="00F15C32">
        <w:rPr>
          <w:bCs/>
        </w:rPr>
        <w:t>;</w:t>
      </w:r>
    </w:p>
    <w:p w:rsidR="00A22E36" w:rsidRPr="00F15C32" w:rsidRDefault="00A22E36" w:rsidP="00AB3A25">
      <w:pPr>
        <w:pStyle w:val="a4"/>
        <w:numPr>
          <w:ilvl w:val="0"/>
          <w:numId w:val="28"/>
        </w:numPr>
        <w:spacing w:line="360" w:lineRule="auto"/>
        <w:ind w:left="0" w:firstLine="709"/>
        <w:rPr>
          <w:bCs/>
        </w:rPr>
      </w:pPr>
      <w:r w:rsidRPr="00F15C32">
        <w:rPr>
          <w:bCs/>
        </w:rPr>
        <w:t xml:space="preserve">форму ППЭ-05-02 «Протокол проведения ГИА в аудитории»; </w:t>
      </w:r>
    </w:p>
    <w:p w:rsidR="00A22E36" w:rsidRPr="00F15C32" w:rsidRDefault="00A22E36" w:rsidP="00AB3A25">
      <w:pPr>
        <w:pStyle w:val="a4"/>
        <w:numPr>
          <w:ilvl w:val="0"/>
          <w:numId w:val="28"/>
        </w:numPr>
        <w:spacing w:line="360" w:lineRule="auto"/>
        <w:ind w:left="0" w:firstLine="709"/>
        <w:rPr>
          <w:bCs/>
        </w:rPr>
      </w:pPr>
      <w:r w:rsidRPr="00F15C32">
        <w:rPr>
          <w:bCs/>
        </w:rPr>
        <w:t>форму ППЭ-12-02 «Ведомость коррекции персональных данных участников ГИА в аудитории»;</w:t>
      </w:r>
    </w:p>
    <w:p w:rsidR="00A22E36" w:rsidRPr="00F15C32" w:rsidRDefault="00A22E36" w:rsidP="00AB3A25">
      <w:pPr>
        <w:pStyle w:val="a4"/>
        <w:numPr>
          <w:ilvl w:val="0"/>
          <w:numId w:val="28"/>
        </w:numPr>
        <w:spacing w:line="360" w:lineRule="auto"/>
        <w:ind w:left="0" w:firstLine="709"/>
        <w:rPr>
          <w:bCs/>
        </w:rPr>
      </w:pPr>
      <w:r w:rsidRPr="00F15C32">
        <w:rPr>
          <w:bCs/>
        </w:rPr>
        <w:lastRenderedPageBreak/>
        <w:t>форму ППЭ-12-04-МАШ «Ведомость учета времени отсутствия участников ГИА в аудитории»;</w:t>
      </w:r>
    </w:p>
    <w:p w:rsidR="00A22E36" w:rsidRPr="00F15C32" w:rsidRDefault="00A22E36" w:rsidP="00AB3A25">
      <w:pPr>
        <w:pStyle w:val="a4"/>
        <w:numPr>
          <w:ilvl w:val="0"/>
          <w:numId w:val="28"/>
        </w:numPr>
        <w:spacing w:line="360" w:lineRule="auto"/>
        <w:ind w:left="0" w:firstLine="709"/>
        <w:rPr>
          <w:bCs/>
        </w:rPr>
      </w:pPr>
      <w:r w:rsidRPr="00F15C32">
        <w:rPr>
          <w:bCs/>
        </w:rPr>
        <w:t>форму ППЭ-12-03 «Ведомость использования дополнительных бланков ответов № 2»</w:t>
      </w:r>
      <w:r w:rsidR="00547B50" w:rsidRPr="00F15C32">
        <w:rPr>
          <w:bCs/>
        </w:rPr>
        <w:t>.</w:t>
      </w:r>
      <w:r w:rsidRPr="00F15C32">
        <w:rPr>
          <w:bCs/>
        </w:rPr>
        <w:t xml:space="preserve"> </w:t>
      </w:r>
    </w:p>
    <w:p w:rsidR="00A22E36" w:rsidRPr="00F15C32" w:rsidRDefault="00A22E36" w:rsidP="00AB3A25">
      <w:pPr>
        <w:spacing w:line="360" w:lineRule="auto"/>
        <w:rPr>
          <w:bCs/>
        </w:rPr>
      </w:pPr>
      <w:r w:rsidRPr="00F15C32">
        <w:rPr>
          <w:bCs/>
        </w:rPr>
        <w:t>Руководитель ППЭ совместно с членом ГЭК заполняют формы:</w:t>
      </w:r>
    </w:p>
    <w:p w:rsidR="009C7F2B" w:rsidRPr="00F15C32" w:rsidRDefault="003C11FD" w:rsidP="00AB3A25">
      <w:pPr>
        <w:numPr>
          <w:ilvl w:val="0"/>
          <w:numId w:val="30"/>
        </w:numPr>
        <w:spacing w:line="360" w:lineRule="auto"/>
        <w:ind w:left="0" w:firstLine="709"/>
        <w:rPr>
          <w:bCs/>
        </w:rPr>
      </w:pPr>
      <w:r w:rsidRPr="00F15C32">
        <w:rPr>
          <w:bCs/>
        </w:rPr>
        <w:t>ППЭ 14-01 «Акт приёмки-передачи эк</w:t>
      </w:r>
      <w:r w:rsidR="00547B50" w:rsidRPr="00F15C32">
        <w:rPr>
          <w:bCs/>
        </w:rPr>
        <w:t>заменационных материалов в ППЭ»;</w:t>
      </w:r>
    </w:p>
    <w:p w:rsidR="009C7F2B" w:rsidRPr="00F15C32" w:rsidRDefault="003C11FD" w:rsidP="00AB3A25">
      <w:pPr>
        <w:numPr>
          <w:ilvl w:val="0"/>
          <w:numId w:val="30"/>
        </w:numPr>
        <w:spacing w:line="360" w:lineRule="auto"/>
        <w:ind w:left="0" w:firstLine="709"/>
        <w:rPr>
          <w:bCs/>
        </w:rPr>
      </w:pPr>
      <w:r w:rsidRPr="00F15C32">
        <w:rPr>
          <w:bCs/>
        </w:rPr>
        <w:t>ППЭ 13-01 «Протокол проведения ГИА в ППЭ»</w:t>
      </w:r>
      <w:r w:rsidR="00547B50" w:rsidRPr="00F15C32">
        <w:rPr>
          <w:bCs/>
        </w:rPr>
        <w:t>;</w:t>
      </w:r>
    </w:p>
    <w:p w:rsidR="009C7F2B" w:rsidRPr="00F15C32" w:rsidRDefault="003C11FD" w:rsidP="00AB3A25">
      <w:pPr>
        <w:numPr>
          <w:ilvl w:val="0"/>
          <w:numId w:val="30"/>
        </w:numPr>
        <w:spacing w:line="360" w:lineRule="auto"/>
        <w:ind w:left="0" w:firstLine="709"/>
        <w:rPr>
          <w:bCs/>
        </w:rPr>
      </w:pPr>
      <w:r w:rsidRPr="00F15C32">
        <w:rPr>
          <w:bCs/>
        </w:rPr>
        <w:t>ППЭ 13-02 МАШ «Сводная ведомость учёта участников и использования ЭМ в ППЭ»</w:t>
      </w:r>
      <w:r w:rsidR="00547B50" w:rsidRPr="00F15C32">
        <w:rPr>
          <w:bCs/>
        </w:rPr>
        <w:t>;</w:t>
      </w:r>
    </w:p>
    <w:p w:rsidR="009C7F2B" w:rsidRPr="00F15C32" w:rsidRDefault="003C11FD" w:rsidP="00AB3A25">
      <w:pPr>
        <w:numPr>
          <w:ilvl w:val="0"/>
          <w:numId w:val="30"/>
        </w:numPr>
        <w:spacing w:line="360" w:lineRule="auto"/>
        <w:ind w:left="0" w:firstLine="709"/>
        <w:rPr>
          <w:bCs/>
        </w:rPr>
      </w:pPr>
      <w:r w:rsidRPr="00F15C32">
        <w:rPr>
          <w:bCs/>
        </w:rPr>
        <w:t>ППЭ-14-02 «Ведомость выдачи и возврата ЭМ по аудиториям ППЭ»</w:t>
      </w:r>
      <w:r w:rsidR="00547B50" w:rsidRPr="00F15C32">
        <w:rPr>
          <w:bCs/>
        </w:rPr>
        <w:t>.</w:t>
      </w:r>
    </w:p>
    <w:p w:rsidR="00A22E36" w:rsidRPr="00F15C32" w:rsidRDefault="00A22E36" w:rsidP="00AB3A25">
      <w:pPr>
        <w:spacing w:line="360" w:lineRule="auto"/>
        <w:rPr>
          <w:bCs/>
        </w:rPr>
      </w:pPr>
      <w:r w:rsidRPr="00F15C32">
        <w:rPr>
          <w:bCs/>
          <w:iCs/>
        </w:rPr>
        <w:t>Все необходимые материалы передаются руководителем ППЭ члену ГЭК по форме ППЭ-14-01 «Акт приемки-передачи экзаменационных материалов в ППЭ»</w:t>
      </w:r>
      <w:r w:rsidR="00547B50" w:rsidRPr="00F15C32">
        <w:rPr>
          <w:bCs/>
          <w:iCs/>
        </w:rPr>
        <w:t>.</w:t>
      </w:r>
    </w:p>
    <w:p w:rsidR="00A22E36" w:rsidRPr="00F15C32" w:rsidRDefault="00A22E36" w:rsidP="00AB3A25">
      <w:pPr>
        <w:spacing w:line="360" w:lineRule="auto"/>
        <w:rPr>
          <w:bCs/>
        </w:rPr>
      </w:pPr>
    </w:p>
    <w:p w:rsidR="00AB3A25" w:rsidRPr="00F15C32" w:rsidRDefault="00AB3A25" w:rsidP="00AB3A25">
      <w:pPr>
        <w:spacing w:line="360" w:lineRule="auto"/>
        <w:rPr>
          <w:bCs/>
        </w:rPr>
      </w:pPr>
    </w:p>
    <w:p w:rsidR="00660AE8" w:rsidRPr="00F15C32" w:rsidRDefault="00A22E36" w:rsidP="00AB3A25">
      <w:pPr>
        <w:spacing w:line="360" w:lineRule="auto"/>
        <w:rPr>
          <w:b/>
        </w:rPr>
      </w:pPr>
      <w:r w:rsidRPr="00F15C32">
        <w:rPr>
          <w:b/>
        </w:rPr>
        <w:t>2</w:t>
      </w:r>
      <w:r w:rsidR="003C11FD" w:rsidRPr="00F15C32">
        <w:rPr>
          <w:b/>
        </w:rPr>
        <w:t>3</w:t>
      </w:r>
      <w:r w:rsidRPr="00F15C32">
        <w:rPr>
          <w:b/>
        </w:rPr>
        <w:t xml:space="preserve"> слайд</w:t>
      </w:r>
    </w:p>
    <w:p w:rsidR="00A22E36" w:rsidRPr="00F15C32" w:rsidRDefault="00A22E36" w:rsidP="00AB3A25">
      <w:pPr>
        <w:spacing w:line="360" w:lineRule="auto"/>
        <w:rPr>
          <w:b/>
        </w:rPr>
      </w:pPr>
      <w:r w:rsidRPr="00F15C32">
        <w:rPr>
          <w:b/>
        </w:rPr>
        <w:t>Доставка ЭМ из ППЭ в РЦОИ</w:t>
      </w:r>
    </w:p>
    <w:p w:rsidR="003014EE" w:rsidRDefault="00A22E36" w:rsidP="00AB3A25">
      <w:pPr>
        <w:spacing w:line="360" w:lineRule="auto"/>
      </w:pPr>
      <w:r w:rsidRPr="00F15C32">
        <w:t>После проведения экзамена использованные и неиспользованные ЭМ из ППЭ доставляются членом ГЭК в РЦОИ самостоятельно.</w:t>
      </w:r>
    </w:p>
    <w:p w:rsidR="00D446F3" w:rsidRDefault="00D446F3" w:rsidP="008E77AE">
      <w:pPr>
        <w:spacing w:after="0" w:line="360" w:lineRule="auto"/>
        <w:contextualSpacing/>
        <w:jc w:val="center"/>
        <w:rPr>
          <w:b/>
          <w:lang w:eastAsia="ru-RU"/>
        </w:rPr>
      </w:pPr>
    </w:p>
    <w:p w:rsidR="008E77AE" w:rsidRPr="005B0B83" w:rsidRDefault="008E77AE" w:rsidP="008E77AE">
      <w:pPr>
        <w:spacing w:after="0" w:line="360" w:lineRule="auto"/>
        <w:contextualSpacing/>
        <w:jc w:val="center"/>
        <w:rPr>
          <w:b/>
          <w:lang w:eastAsia="ru-RU"/>
        </w:rPr>
      </w:pPr>
      <w:r>
        <w:rPr>
          <w:b/>
          <w:lang w:eastAsia="ru-RU"/>
        </w:rPr>
        <w:t>Теоретические и практические задания</w:t>
      </w:r>
    </w:p>
    <w:p w:rsidR="00D446F3" w:rsidRDefault="00D446F3" w:rsidP="00D446F3">
      <w:pPr>
        <w:tabs>
          <w:tab w:val="left" w:pos="851"/>
        </w:tabs>
        <w:spacing w:after="0" w:line="360" w:lineRule="auto"/>
        <w:ind w:firstLine="567"/>
      </w:pPr>
      <w:r>
        <w:t>Теоретические и практические  задания представляют собой презентационный материал, направленный на закрепление знаний, полученных на лекционной части занятия.</w:t>
      </w:r>
    </w:p>
    <w:p w:rsidR="00D446F3" w:rsidRDefault="00D446F3" w:rsidP="00D446F3">
      <w:pPr>
        <w:tabs>
          <w:tab w:val="left" w:pos="851"/>
        </w:tabs>
        <w:spacing w:after="0" w:line="360" w:lineRule="auto"/>
        <w:ind w:firstLine="567"/>
      </w:pPr>
      <w:r>
        <w:t>Задания предусматривают использование презентационного материала и представлены в форме «Вопросы с выбором ответа».</w:t>
      </w:r>
    </w:p>
    <w:p w:rsidR="00D446F3" w:rsidRDefault="00D446F3" w:rsidP="00D446F3">
      <w:pPr>
        <w:widowControl w:val="0"/>
        <w:spacing w:after="0" w:line="360" w:lineRule="auto"/>
        <w:contextualSpacing/>
      </w:pPr>
      <w:r>
        <w:t>Материал возможно использовать как самостоятельно, для повторения и закрепления знаний, так и для проведения групповых занятий с преподавателем (в таком случае слушателей предпочтительнее распределять на группы и выстраивать занятие в виде семинара-обсуждения).</w:t>
      </w:r>
    </w:p>
    <w:p w:rsidR="00D446F3" w:rsidRDefault="00D446F3" w:rsidP="00D446F3">
      <w:pPr>
        <w:widowControl w:val="0"/>
        <w:spacing w:after="0" w:line="360" w:lineRule="auto"/>
        <w:contextualSpacing/>
      </w:pPr>
      <w:r>
        <w:t>Переход между слайдами и разделами презентации выстроен при помощи кнопок управления. Если на слайде не изображены управляющие кнопки, следует выбирать действие и/ или вариант ответа, нажав на него курсором.</w:t>
      </w:r>
    </w:p>
    <w:p w:rsidR="008E77AE" w:rsidRPr="00F15C32" w:rsidRDefault="008E77AE" w:rsidP="00AB3A25">
      <w:pPr>
        <w:spacing w:line="360" w:lineRule="auto"/>
      </w:pPr>
    </w:p>
    <w:sectPr w:rsidR="008E77AE" w:rsidRPr="00F15C32" w:rsidSect="00F15C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2E7"/>
    <w:multiLevelType w:val="hybridMultilevel"/>
    <w:tmpl w:val="B504F572"/>
    <w:lvl w:ilvl="0" w:tplc="990E5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5C7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88F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FC8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6CF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BEB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F04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701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7EE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1C2D42"/>
    <w:multiLevelType w:val="hybridMultilevel"/>
    <w:tmpl w:val="F3AE1574"/>
    <w:lvl w:ilvl="0" w:tplc="880CC4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68CC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4B1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3AD4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FED7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D6D0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68AF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4DC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E231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223AB"/>
    <w:multiLevelType w:val="hybridMultilevel"/>
    <w:tmpl w:val="AB240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5E2B"/>
    <w:multiLevelType w:val="hybridMultilevel"/>
    <w:tmpl w:val="D70C9FC0"/>
    <w:lvl w:ilvl="0" w:tplc="2BDE5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76E8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C23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487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743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500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76E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A0D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AA0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809487D"/>
    <w:multiLevelType w:val="hybridMultilevel"/>
    <w:tmpl w:val="640CB78E"/>
    <w:lvl w:ilvl="0" w:tplc="6EDC7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32A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180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8E7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CA3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0A1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EA6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66C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D89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032E22"/>
    <w:multiLevelType w:val="hybridMultilevel"/>
    <w:tmpl w:val="27A095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E0C0D"/>
    <w:multiLevelType w:val="hybridMultilevel"/>
    <w:tmpl w:val="211A6CA4"/>
    <w:lvl w:ilvl="0" w:tplc="53962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5E77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B68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AED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146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224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5C04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702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DCD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A8B0A22"/>
    <w:multiLevelType w:val="hybridMultilevel"/>
    <w:tmpl w:val="CED6A118"/>
    <w:lvl w:ilvl="0" w:tplc="98241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08D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68AA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A29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EC25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08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621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5EC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E80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AD20FED"/>
    <w:multiLevelType w:val="hybridMultilevel"/>
    <w:tmpl w:val="5EFC73AC"/>
    <w:lvl w:ilvl="0" w:tplc="0A3AD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3CA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0A7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78FB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EAB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A26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9E5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125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8AE9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C337ED8"/>
    <w:multiLevelType w:val="hybridMultilevel"/>
    <w:tmpl w:val="04B269BC"/>
    <w:lvl w:ilvl="0" w:tplc="BFA4A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823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5EE4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5A2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AC9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3EC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2E4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445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5E2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DFB5B5C"/>
    <w:multiLevelType w:val="hybridMultilevel"/>
    <w:tmpl w:val="7B24B13E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62711D"/>
    <w:multiLevelType w:val="hybridMultilevel"/>
    <w:tmpl w:val="6ED45814"/>
    <w:lvl w:ilvl="0" w:tplc="81DC4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EA6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90E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C25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600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56A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AAB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22A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FC5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E1A6227"/>
    <w:multiLevelType w:val="hybridMultilevel"/>
    <w:tmpl w:val="8594ECCA"/>
    <w:lvl w:ilvl="0" w:tplc="7ED42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F69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C20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42A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CCD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423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E22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8F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EAD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0B01C9B"/>
    <w:multiLevelType w:val="hybridMultilevel"/>
    <w:tmpl w:val="469AF110"/>
    <w:lvl w:ilvl="0" w:tplc="7814F5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F205E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807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30B2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62AF7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4061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286A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12F6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186A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67222"/>
    <w:multiLevelType w:val="hybridMultilevel"/>
    <w:tmpl w:val="80E66A90"/>
    <w:lvl w:ilvl="0" w:tplc="7B700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52D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0EC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C7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9A8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80F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A1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260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769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BD8148C"/>
    <w:multiLevelType w:val="hybridMultilevel"/>
    <w:tmpl w:val="CE16D134"/>
    <w:lvl w:ilvl="0" w:tplc="3830E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268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C6F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508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DA7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264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CCA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9CA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483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07475B8"/>
    <w:multiLevelType w:val="hybridMultilevel"/>
    <w:tmpl w:val="DCE2867E"/>
    <w:lvl w:ilvl="0" w:tplc="1A4A1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309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3E8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1AF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60D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8A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06C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624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106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0F23394"/>
    <w:multiLevelType w:val="hybridMultilevel"/>
    <w:tmpl w:val="D74E80A4"/>
    <w:lvl w:ilvl="0" w:tplc="87B808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048A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56FF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A465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4C80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FAB7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83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8A44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74E8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B5052"/>
    <w:multiLevelType w:val="hybridMultilevel"/>
    <w:tmpl w:val="5B9E25CA"/>
    <w:lvl w:ilvl="0" w:tplc="32F073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ACB1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F478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307DC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9A26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7473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A867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F292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D0209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6443D"/>
    <w:multiLevelType w:val="hybridMultilevel"/>
    <w:tmpl w:val="0FF22DE2"/>
    <w:lvl w:ilvl="0" w:tplc="AF7012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7AA0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9892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B8D4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4CF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AC39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686E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1C7A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FC2A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46B7F"/>
    <w:multiLevelType w:val="hybridMultilevel"/>
    <w:tmpl w:val="63542856"/>
    <w:lvl w:ilvl="0" w:tplc="B2A61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B2CB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A0C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609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8C6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1EE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2C7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CE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A28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73B4983"/>
    <w:multiLevelType w:val="hybridMultilevel"/>
    <w:tmpl w:val="D9E4993C"/>
    <w:lvl w:ilvl="0" w:tplc="F872B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50E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EE9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4EA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C4C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32C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A6B1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764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20B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78F3F81"/>
    <w:multiLevelType w:val="hybridMultilevel"/>
    <w:tmpl w:val="EC2ABDAA"/>
    <w:lvl w:ilvl="0" w:tplc="AC8853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96830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2AA6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34AD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0282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C6E7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FE57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4E49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14D8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24F42"/>
    <w:multiLevelType w:val="hybridMultilevel"/>
    <w:tmpl w:val="BE02F664"/>
    <w:lvl w:ilvl="0" w:tplc="FCD4E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06A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1A6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72D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522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3A5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96A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105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C08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09D2402"/>
    <w:multiLevelType w:val="hybridMultilevel"/>
    <w:tmpl w:val="4D5296D2"/>
    <w:lvl w:ilvl="0" w:tplc="6CAC7B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E4A2B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C662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D88E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1038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B470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C4173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309D9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221FC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B54C1"/>
    <w:multiLevelType w:val="hybridMultilevel"/>
    <w:tmpl w:val="44D4C9F2"/>
    <w:lvl w:ilvl="0" w:tplc="C65A0F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C6E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8AC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349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3E3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703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0C7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C83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CE9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59F5D2C"/>
    <w:multiLevelType w:val="hybridMultilevel"/>
    <w:tmpl w:val="39BC738C"/>
    <w:lvl w:ilvl="0" w:tplc="520AD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BC6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14E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DC4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AAD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C44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569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421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16B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9F64D80"/>
    <w:multiLevelType w:val="hybridMultilevel"/>
    <w:tmpl w:val="4EB01BDE"/>
    <w:lvl w:ilvl="0" w:tplc="8F645F3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30A0EAB"/>
    <w:multiLevelType w:val="hybridMultilevel"/>
    <w:tmpl w:val="0650A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50FEF"/>
    <w:multiLevelType w:val="hybridMultilevel"/>
    <w:tmpl w:val="8732FA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A8A4E2F"/>
    <w:multiLevelType w:val="hybridMultilevel"/>
    <w:tmpl w:val="440621E2"/>
    <w:lvl w:ilvl="0" w:tplc="3F200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EC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DAD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D28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4E8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6A9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34F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A8A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A5F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C5B0BFE"/>
    <w:multiLevelType w:val="hybridMultilevel"/>
    <w:tmpl w:val="67C2F0A8"/>
    <w:lvl w:ilvl="0" w:tplc="EF842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78E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128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EA5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36E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EAF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28D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C6E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8AA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5"/>
  </w:num>
  <w:num w:numId="2">
    <w:abstractNumId w:val="8"/>
  </w:num>
  <w:num w:numId="3">
    <w:abstractNumId w:val="6"/>
  </w:num>
  <w:num w:numId="4">
    <w:abstractNumId w:val="3"/>
  </w:num>
  <w:num w:numId="5">
    <w:abstractNumId w:val="31"/>
  </w:num>
  <w:num w:numId="6">
    <w:abstractNumId w:val="14"/>
  </w:num>
  <w:num w:numId="7">
    <w:abstractNumId w:val="4"/>
  </w:num>
  <w:num w:numId="8">
    <w:abstractNumId w:val="20"/>
  </w:num>
  <w:num w:numId="9">
    <w:abstractNumId w:val="16"/>
  </w:num>
  <w:num w:numId="10">
    <w:abstractNumId w:val="0"/>
  </w:num>
  <w:num w:numId="11">
    <w:abstractNumId w:val="21"/>
  </w:num>
  <w:num w:numId="12">
    <w:abstractNumId w:val="23"/>
  </w:num>
  <w:num w:numId="13">
    <w:abstractNumId w:val="26"/>
  </w:num>
  <w:num w:numId="14">
    <w:abstractNumId w:val="11"/>
  </w:num>
  <w:num w:numId="15">
    <w:abstractNumId w:val="19"/>
  </w:num>
  <w:num w:numId="16">
    <w:abstractNumId w:val="27"/>
  </w:num>
  <w:num w:numId="17">
    <w:abstractNumId w:val="28"/>
  </w:num>
  <w:num w:numId="18">
    <w:abstractNumId w:val="9"/>
  </w:num>
  <w:num w:numId="19">
    <w:abstractNumId w:val="15"/>
  </w:num>
  <w:num w:numId="20">
    <w:abstractNumId w:val="2"/>
  </w:num>
  <w:num w:numId="21">
    <w:abstractNumId w:val="1"/>
  </w:num>
  <w:num w:numId="22">
    <w:abstractNumId w:val="7"/>
  </w:num>
  <w:num w:numId="23">
    <w:abstractNumId w:val="12"/>
  </w:num>
  <w:num w:numId="24">
    <w:abstractNumId w:val="13"/>
  </w:num>
  <w:num w:numId="25">
    <w:abstractNumId w:val="29"/>
  </w:num>
  <w:num w:numId="26">
    <w:abstractNumId w:val="30"/>
  </w:num>
  <w:num w:numId="27">
    <w:abstractNumId w:val="24"/>
  </w:num>
  <w:num w:numId="28">
    <w:abstractNumId w:val="10"/>
  </w:num>
  <w:num w:numId="29">
    <w:abstractNumId w:val="22"/>
  </w:num>
  <w:num w:numId="30">
    <w:abstractNumId w:val="17"/>
  </w:num>
  <w:num w:numId="31">
    <w:abstractNumId w:val="1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68F8"/>
    <w:rsid w:val="000C251C"/>
    <w:rsid w:val="001A7ED0"/>
    <w:rsid w:val="001E20FF"/>
    <w:rsid w:val="002A3F0E"/>
    <w:rsid w:val="002D5B91"/>
    <w:rsid w:val="003014EE"/>
    <w:rsid w:val="003A7A68"/>
    <w:rsid w:val="003B6C6D"/>
    <w:rsid w:val="003C11FD"/>
    <w:rsid w:val="00506B86"/>
    <w:rsid w:val="00547B50"/>
    <w:rsid w:val="00660AE8"/>
    <w:rsid w:val="00787585"/>
    <w:rsid w:val="0084080D"/>
    <w:rsid w:val="008A286D"/>
    <w:rsid w:val="008E77AE"/>
    <w:rsid w:val="00906DF8"/>
    <w:rsid w:val="00942367"/>
    <w:rsid w:val="009C7F2B"/>
    <w:rsid w:val="009E4722"/>
    <w:rsid w:val="00A22E36"/>
    <w:rsid w:val="00AB3A25"/>
    <w:rsid w:val="00BB7A5B"/>
    <w:rsid w:val="00C23442"/>
    <w:rsid w:val="00D446F3"/>
    <w:rsid w:val="00E168F8"/>
    <w:rsid w:val="00F15C32"/>
    <w:rsid w:val="00F322EA"/>
    <w:rsid w:val="00FE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47799-AC91-456B-ADFE-9CEB63AF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8F8"/>
    <w:pPr>
      <w:spacing w:after="4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8F8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660AE8"/>
    <w:pPr>
      <w:ind w:left="720"/>
      <w:contextualSpacing/>
    </w:pPr>
  </w:style>
  <w:style w:type="paragraph" w:customStyle="1" w:styleId="Default">
    <w:name w:val="Default"/>
    <w:rsid w:val="003B6C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75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4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89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5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52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4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48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32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37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705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6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52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98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039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5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4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87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99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5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53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7834">
          <w:marLeft w:val="461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583">
          <w:marLeft w:val="461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4427">
          <w:marLeft w:val="461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6467">
          <w:marLeft w:val="461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169">
          <w:marLeft w:val="461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66">
          <w:marLeft w:val="461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473">
          <w:marLeft w:val="461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1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3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9870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1349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9654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1480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1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3145">
          <w:marLeft w:val="25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5262">
          <w:marLeft w:val="25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5839">
          <w:marLeft w:val="25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183">
          <w:marLeft w:val="25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949">
          <w:marLeft w:val="25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5334">
          <w:marLeft w:val="25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8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4856">
          <w:marLeft w:val="461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6353">
          <w:marLeft w:val="461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759">
          <w:marLeft w:val="461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371">
          <w:marLeft w:val="461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281">
          <w:marLeft w:val="461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074">
          <w:marLeft w:val="461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7070">
          <w:marLeft w:val="461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1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26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22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5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5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8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4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8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777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68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914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550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1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2486</Words>
  <Characters>14172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vdavyidenkova</dc:creator>
  <cp:keywords/>
  <dc:description/>
  <cp:lastModifiedBy>RePack by Diakov</cp:lastModifiedBy>
  <cp:revision>2</cp:revision>
  <dcterms:created xsi:type="dcterms:W3CDTF">2018-04-26T16:07:00Z</dcterms:created>
  <dcterms:modified xsi:type="dcterms:W3CDTF">2018-04-26T16:07:00Z</dcterms:modified>
</cp:coreProperties>
</file>