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A02" w:rsidRPr="00467A02" w:rsidRDefault="00467A02" w:rsidP="00467A02">
      <w:pPr>
        <w:shd w:val="clear" w:color="auto" w:fill="FFFFFF"/>
        <w:spacing w:after="0" w:line="525" w:lineRule="atLeast"/>
        <w:outlineLvl w:val="2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467A02">
        <w:rPr>
          <w:rFonts w:ascii="Arial" w:eastAsia="Times New Roman" w:hAnsi="Arial" w:cs="Arial"/>
          <w:color w:val="037FD2"/>
          <w:sz w:val="45"/>
          <w:szCs w:val="45"/>
          <w:lang w:eastAsia="ru-RU"/>
        </w:rPr>
        <w:t xml:space="preserve">Безопасное поведение в новогодние праздники </w:t>
      </w:r>
    </w:p>
    <w:p w:rsidR="00467A02" w:rsidRPr="00467A02" w:rsidRDefault="00467A02" w:rsidP="00467A0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7A0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1. Елку на устойчивом основании устанавливают в середине помещения. Проходы вокруг елки должны быть шириной не менее одного метра.</w:t>
      </w:r>
    </w:p>
    <w:p w:rsidR="00467A02" w:rsidRPr="00467A02" w:rsidRDefault="00467A02" w:rsidP="00467A0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7A0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2. Устанавливать елку необходимо подальше от походов и выходов, чтобы она не препятствовала выходу детей из помещения в случае необходимости немедленной эвакуации.</w:t>
      </w:r>
    </w:p>
    <w:p w:rsidR="00467A02" w:rsidRPr="00467A02" w:rsidRDefault="00467A02" w:rsidP="00467A0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7A0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3. Категорически запрещается применять вату, не пропитанную </w:t>
      </w:r>
      <w:proofErr w:type="spellStart"/>
      <w:r w:rsidRPr="00467A0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огнезащитнымсоставом</w:t>
      </w:r>
      <w:proofErr w:type="spellEnd"/>
      <w:r w:rsidRPr="00467A0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, а также вешать на елку легковоспламеняющиеся игрушки и свечи.</w:t>
      </w:r>
    </w:p>
    <w:p w:rsidR="00467A02" w:rsidRPr="00467A02" w:rsidRDefault="00467A02" w:rsidP="00467A0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7A0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4. Освещение елки должно быть электрическим, а оборудование его следует поручать только опытным электромонтерам. </w:t>
      </w:r>
      <w:proofErr w:type="spellStart"/>
      <w:r w:rsidRPr="00467A0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Электролампочки</w:t>
      </w:r>
      <w:proofErr w:type="spellEnd"/>
      <w:r w:rsidRPr="00467A0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устанавливать низковольтны</w:t>
      </w:r>
      <w:proofErr w:type="gramStart"/>
      <w:r w:rsidRPr="00467A0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е-</w:t>
      </w:r>
      <w:proofErr w:type="gramEnd"/>
      <w:r w:rsidRPr="00467A0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не выше 12 вольт. Использование для иллюминации звонкового, телефонного или голых проводов запрещается.</w:t>
      </w:r>
    </w:p>
    <w:p w:rsidR="00467A02" w:rsidRPr="00467A02" w:rsidRDefault="00467A02" w:rsidP="00467A0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7A0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5. Все выходы, проходы, коридоры, лестницы должны быть свободны.</w:t>
      </w:r>
    </w:p>
    <w:p w:rsidR="00467A02" w:rsidRPr="00467A02" w:rsidRDefault="00467A02" w:rsidP="00467A0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7A0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6. Помещение, в котором проводится новогодняя елка, должно быть обеспечено средствами пожаротушения (огнетушители, ведра с водой или покрывало из шерстяной ткани).</w:t>
      </w:r>
    </w:p>
    <w:p w:rsidR="00467A02" w:rsidRPr="00467A02" w:rsidRDefault="00467A02" w:rsidP="00467A0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7A02">
        <w:rPr>
          <w:rFonts w:ascii="Tahoma" w:eastAsia="Times New Roman" w:hAnsi="Tahoma" w:cs="Tahoma"/>
          <w:b/>
          <w:bCs/>
          <w:color w:val="555555"/>
          <w:sz w:val="28"/>
          <w:szCs w:val="28"/>
          <w:u w:val="single"/>
          <w:lang w:eastAsia="ru-RU"/>
        </w:rPr>
        <w:t xml:space="preserve">Запрещается: </w:t>
      </w:r>
    </w:p>
    <w:p w:rsidR="00467A02" w:rsidRPr="00467A02" w:rsidRDefault="00467A02" w:rsidP="00467A0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7A02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- украшать елку свечами, ватой, игрушками из бумаги и целлулоида; </w:t>
      </w:r>
    </w:p>
    <w:p w:rsidR="00467A02" w:rsidRPr="00467A02" w:rsidRDefault="00467A02" w:rsidP="00467A0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7A02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- одевать маскарадные костюмы из марли, ваты, бумаги и картона; </w:t>
      </w:r>
    </w:p>
    <w:p w:rsidR="00467A02" w:rsidRPr="00467A02" w:rsidRDefault="00467A02" w:rsidP="00467A0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7A02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 xml:space="preserve">- зажигать на елке и возле нее свечи, бенгальские огни, пользоваться хлопушками. </w:t>
      </w:r>
    </w:p>
    <w:p w:rsidR="00467A02" w:rsidRPr="00467A02" w:rsidRDefault="00467A02" w:rsidP="00467A02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7A02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Категорически запрещается пользоваться пиротехническими изделиями!</w:t>
      </w:r>
    </w:p>
    <w:p w:rsidR="00467A02" w:rsidRPr="00467A02" w:rsidRDefault="00467A02" w:rsidP="00467A0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7A02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В случае пожара или появления дыма, немедленно позвоните по телефону «01» , указав точный адрес. До прибытия пожарной охраны примите меры к эвакуации людей и имущества, приступите к тушению имеющимися средствами (водой, песком, огнетушителем.) Огонь нужно накрывать, а не сбивать одеялом или другой плотной тканью. В случае загорания изоляции электропроводов необходимо сначала отключить сеть, а затем приступить к тушению.</w:t>
      </w:r>
    </w:p>
    <w:p w:rsidR="00467A02" w:rsidRPr="00467A02" w:rsidRDefault="00467A02" w:rsidP="00467A0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7A02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  <w:t xml:space="preserve">Телефон пожарной службы 01, с сотового телефона 112. Вызвать пожарных </w:t>
      </w:r>
    </w:p>
    <w:p w:rsidR="00467A02" w:rsidRPr="00467A02" w:rsidRDefault="00467A02" w:rsidP="00467A0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67A02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  <w:t xml:space="preserve">можно с телефона без </w:t>
      </w:r>
      <w:r w:rsidRPr="00467A02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val="en" w:eastAsia="ru-RU"/>
        </w:rPr>
        <w:t>SIM</w:t>
      </w:r>
      <w:r w:rsidRPr="00467A02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  <w:t xml:space="preserve"> карты.</w:t>
      </w:r>
    </w:p>
    <w:p w:rsidR="00467A02" w:rsidRPr="00467A02" w:rsidRDefault="00467A02" w:rsidP="00467A02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proofErr w:type="spellStart"/>
      <w:r w:rsidRPr="00467A02">
        <w:rPr>
          <w:rFonts w:ascii="Tahoma" w:eastAsia="Times New Roman" w:hAnsi="Tahoma" w:cs="Tahoma"/>
          <w:i/>
          <w:iCs/>
          <w:color w:val="555555"/>
          <w:sz w:val="28"/>
          <w:szCs w:val="28"/>
          <w:lang w:val="en" w:eastAsia="ru-RU"/>
        </w:rPr>
        <w:t>Источники</w:t>
      </w:r>
      <w:proofErr w:type="spellEnd"/>
      <w:r w:rsidRPr="00467A02">
        <w:rPr>
          <w:rFonts w:ascii="Tahoma" w:eastAsia="Times New Roman" w:hAnsi="Tahoma" w:cs="Tahoma"/>
          <w:i/>
          <w:iCs/>
          <w:color w:val="555555"/>
          <w:sz w:val="28"/>
          <w:szCs w:val="28"/>
          <w:lang w:val="en" w:eastAsia="ru-RU"/>
        </w:rPr>
        <w:t>: www.66.mchs.gov.ru</w:t>
      </w:r>
    </w:p>
    <w:p w:rsidR="00EF2CD4" w:rsidRDefault="00EF2CD4">
      <w:bookmarkStart w:id="0" w:name="_GoBack"/>
      <w:bookmarkEnd w:id="0"/>
    </w:p>
    <w:sectPr w:rsidR="00EF2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F78"/>
    <w:rsid w:val="00467A02"/>
    <w:rsid w:val="004E1F78"/>
    <w:rsid w:val="00EF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3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8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675772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338711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CDD2D6"/>
                            <w:right w:val="none" w:sz="0" w:space="0" w:color="auto"/>
                          </w:divBdr>
                        </w:div>
                        <w:div w:id="35392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49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2014-10-19T11:54:00Z</dcterms:created>
  <dcterms:modified xsi:type="dcterms:W3CDTF">2014-10-19T11:54:00Z</dcterms:modified>
</cp:coreProperties>
</file>